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C7F" w:rsidRDefault="00A84C7F"/>
    <w:p w:rsidR="00A84C7F" w:rsidRDefault="00A84C7F"/>
    <w:p w:rsidR="00A84C7F" w:rsidRDefault="004260F9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РУССКОМУ ЯЗЫКУ</w:t>
      </w:r>
    </w:p>
    <w:p w:rsidR="00A84C7F" w:rsidRDefault="004260F9">
      <w:pPr>
        <w:jc w:val="center"/>
      </w:pPr>
      <w:r>
        <w:br/>
      </w:r>
      <w:r>
        <w:rPr>
          <w:b/>
        </w:rPr>
        <w:t>5 КЛАСС</w:t>
      </w:r>
    </w:p>
    <w:p w:rsidR="00A84C7F" w:rsidRDefault="00A84C7F">
      <w:pPr>
        <w:jc w:val="center"/>
      </w:pPr>
    </w:p>
    <w:p w:rsidR="00A84C7F" w:rsidRDefault="004260F9">
      <w:pPr>
        <w:jc w:val="center"/>
      </w:pPr>
      <w:r>
        <w:t>Дата: ___ ___ 20__ г.</w:t>
      </w:r>
    </w:p>
    <w:p w:rsidR="00A84C7F" w:rsidRDefault="004260F9">
      <w:pPr>
        <w:jc w:val="center"/>
      </w:pPr>
      <w:r>
        <w:t>Вариант №: ___</w:t>
      </w:r>
    </w:p>
    <w:p w:rsidR="00A84C7F" w:rsidRDefault="00A84C7F">
      <w:pPr>
        <w:jc w:val="center"/>
      </w:pPr>
    </w:p>
    <w:p w:rsidR="00A84C7F" w:rsidRDefault="004260F9">
      <w:pPr>
        <w:jc w:val="center"/>
      </w:pPr>
      <w:r>
        <w:t>Выполнена: ФИО_________________________________</w:t>
      </w:r>
    </w:p>
    <w:p w:rsidR="00A84C7F" w:rsidRDefault="004260F9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A84C7F" w:rsidRDefault="004260F9">
      <w:r>
        <w:t>         На выполнение проверочной работы по русскому языку отводится один урок(не более 45 минут). Работа включает в себя 5 заданий.</w:t>
      </w:r>
      <w:r>
        <w:br/>
        <w:t>         Ответы на задания запишите в работе на отведённых для этого строчках. Если Вы хотите изменить ответ, то зачеркнит</w:t>
      </w:r>
      <w:r>
        <w:t>е его и запишите рядом новый.</w:t>
      </w:r>
      <w:r>
        <w:br/>
        <w:t>         При выполнении работы не разрешается пользоваться учебниками, рабочими тетрадями, справочниками по грамматике, орфографическими словарями, другим правочным материалом.</w:t>
      </w:r>
      <w:r>
        <w:br/>
        <w:t>         При необходимости можно пользоваться чер</w:t>
      </w:r>
      <w:r>
        <w:t>новиком. Записи в черновике проверяться и оцениваться не будут.</w:t>
      </w:r>
      <w:r>
        <w:br/>
        <w:t>      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следующему. Если после выполне</w:t>
      </w:r>
      <w:r>
        <w:t>ния всей работы у Вас останется время, Вы сможете вернуться к пропущенным заданиям.</w:t>
      </w:r>
      <w:r>
        <w:br/>
        <w:t>      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 xml:space="preserve">текущий </w:t>
      </w:r>
      <w:r>
        <w:rPr>
          <w:b/>
        </w:rPr>
        <w:t>учебный год</w:t>
      </w:r>
      <w:r>
        <w:t>.</w:t>
      </w:r>
    </w:p>
    <w:p w:rsidR="00A84C7F" w:rsidRDefault="00A84C7F"/>
    <w:p w:rsidR="00A84C7F" w:rsidRDefault="004260F9">
      <w:pPr>
        <w:jc w:val="center"/>
      </w:pPr>
      <w:r>
        <w:rPr>
          <w:i/>
        </w:rPr>
        <w:t>Желаем успеха!</w:t>
      </w:r>
    </w:p>
    <w:p w:rsidR="00A84C7F" w:rsidRDefault="00A84C7F">
      <w:pPr>
        <w:jc w:val="center"/>
      </w:pPr>
    </w:p>
    <w:p w:rsidR="00A84C7F" w:rsidRDefault="00A84C7F">
      <w:pPr>
        <w:jc w:val="center"/>
      </w:pPr>
    </w:p>
    <w:p w:rsidR="00A84C7F" w:rsidRDefault="00A84C7F">
      <w:pPr>
        <w:jc w:val="center"/>
      </w:pPr>
    </w:p>
    <w:p w:rsidR="00A84C7F" w:rsidRDefault="004260F9">
      <w:r>
        <w:t>___________________________________________________________________________</w:t>
      </w:r>
      <w:r>
        <w:br/>
      </w:r>
      <w:r>
        <w:rPr>
          <w:i/>
          <w:sz w:val="20"/>
        </w:rPr>
        <w:t>Заполняется учителем, экспертом или техническим специалистом</w:t>
      </w:r>
    </w:p>
    <w:p w:rsidR="00A84C7F" w:rsidRDefault="004260F9">
      <w:r>
        <w:t>* Обратите внимание: в случае, если какие-либо задания не могли быть выполнены целым кл</w:t>
      </w:r>
      <w:r>
        <w:t>ассом по причинам,связанным с особенностями организации учебного процесса, в форме сбора результатов ВПР всем обучающимся ласса за данные задания вместо баллов выставляется значение «Тема не пройдена». В соответствующие ячейки таблицы заполняется н/п.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>
            <wp:extent cx="5762625" cy="638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4C7F" w:rsidRDefault="004260F9">
      <w:r>
        <w:br w:type="page"/>
      </w:r>
    </w:p>
    <w:p w:rsidR="00A84C7F" w:rsidRDefault="004260F9">
      <w:pPr>
        <w:pStyle w:val="aa"/>
        <w:framePr w:wrap="around"/>
      </w:pPr>
      <w:r>
        <w:lastRenderedPageBreak/>
        <w:t>  1-2  </w:t>
      </w:r>
    </w:p>
    <w:p w:rsidR="00A84C7F" w:rsidRDefault="00A84C7F"/>
    <w:p w:rsidR="00A84C7F" w:rsidRDefault="004260F9">
      <w:r>
        <w:t>Перепишите текст 1, раскрывая скобки, вставляя, где это необходимо, пропущенные буквы и знаки препинания.</w:t>
      </w:r>
    </w:p>
    <w:p w:rsidR="00A84C7F" w:rsidRDefault="004260F9">
      <w:pPr>
        <w:jc w:val="center"/>
      </w:pPr>
      <w:r>
        <w:t>Текст 1</w:t>
      </w:r>
    </w:p>
    <w:p w:rsidR="00A84C7F" w:rsidRDefault="004260F9">
      <w:r>
        <w:t>          Свет..т со..нце. Бл..стит на солнышк.. журчит по кана(в/ф)кам в..да в руч..ях. Ск..рее за дело! Во все</w:t>
      </w:r>
      <w:r>
        <w:rPr>
          <w:vertAlign w:val="superscript"/>
        </w:rPr>
        <w:t>(1)</w:t>
      </w:r>
      <w:r>
        <w:t xml:space="preserve"> к..рманы наб..раеш..бумагу. Остаёт..ся а(к,кк)уратно с..гнуть л..сток взять за уголки и (с/з)делать бумажный</w:t>
      </w:r>
      <w:r>
        <w:rPr>
          <w:vertAlign w:val="superscript"/>
        </w:rPr>
        <w:t>(2)</w:t>
      </w:r>
      <w:r>
        <w:t xml:space="preserve"> к..раблик. Пуст..шь его на воду и любу..ш..ся. Вода подхват..т лё(г/х)кое судёнышко и пон..сёт.</w:t>
      </w:r>
      <w:r>
        <w:rPr>
          <w:vertAlign w:val="superscript"/>
        </w:rPr>
        <w:t>(3)</w:t>
      </w:r>
      <w:r>
        <w:rPr>
          <w:vertAlign w:val="superscript"/>
        </w:rPr>
        <w:br/>
      </w:r>
      <w:r>
        <w:t>          Беж..шь по грязи стара..ш..ся (не)</w:t>
      </w:r>
      <w:r>
        <w:t>отстать от к..раблика. Надо успеть подправить судно, чтобы оно (не)прит..ралось к бер..гу. Ты к..питан. (Не)усм..трел – к..рабль опр..кинулся его захлес..нула в..лна. Теперь ты сп..сатель. Подхват..ва..ш.. к..рабль и выбрасыва..ш.. на бере(г/к).</w:t>
      </w:r>
      <w:r>
        <w:br/>
        <w:t>          </w:t>
      </w:r>
      <w:r>
        <w:t>В спешк.. (не)успева..ш.. подумать о штанах и башмаках. А мама (не)понима..т гр..зит..ся на улицу (не)выпустить.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</w:t>
      </w:r>
      <w:r>
        <w:t>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</w:t>
      </w:r>
      <w:r>
        <w:t>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</w:t>
      </w:r>
      <w:r>
        <w:t>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</w:t>
      </w:r>
      <w:r>
        <w:t>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</w:t>
      </w:r>
      <w:r>
        <w:t>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lastRenderedPageBreak/>
        <w:t>____________________________</w:t>
      </w:r>
      <w:r>
        <w:t>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</w:t>
      </w:r>
      <w:r>
        <w:t>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A84C7F"/>
    <w:p w:rsidR="00A84C7F" w:rsidRDefault="004260F9">
      <w:r>
        <w:t>2. Выпо</w:t>
      </w:r>
      <w:r>
        <w:t>лните обозначенные цифрами в тексте 1 языковые разборы:</w:t>
      </w:r>
    </w:p>
    <w:p w:rsidR="00A84C7F" w:rsidRDefault="004260F9">
      <w:r>
        <w:br/>
        <w:t>              (1) – фонетический разбор;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</w:t>
      </w:r>
      <w:r>
        <w:t>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</w:t>
      </w:r>
      <w:r>
        <w:t>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</w:t>
      </w:r>
      <w:r>
        <w:t>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A84C7F"/>
    <w:p w:rsidR="00A84C7F" w:rsidRDefault="004260F9">
      <w:r>
        <w:t>              (2) – морфологический разбор;</w:t>
      </w:r>
    </w:p>
    <w:p w:rsidR="00A84C7F" w:rsidRDefault="004260F9">
      <w:r>
        <w:t>_____________________________________________</w:t>
      </w:r>
      <w:r>
        <w:t>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</w:t>
      </w:r>
      <w:r>
        <w:t>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</w:t>
      </w:r>
      <w:r>
        <w:t>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br w:type="page"/>
      </w:r>
    </w:p>
    <w:p w:rsidR="00A84C7F" w:rsidRDefault="004260F9">
      <w:r>
        <w:lastRenderedPageBreak/>
        <w:t>              (3) – синтаксический разбор предложения.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</w:t>
      </w:r>
      <w:r>
        <w:t>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</w:t>
      </w:r>
      <w:r>
        <w:t>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A84C7F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A84C7F">
        <w:tc>
          <w:tcPr>
            <w:tcW w:w="9060" w:type="dxa"/>
          </w:tcPr>
          <w:p w:rsidR="00A84C7F" w:rsidRDefault="004260F9">
            <w:pPr>
              <w:jc w:val="center"/>
            </w:pPr>
            <w:r>
              <w:rPr>
                <w:b/>
                <w:i/>
              </w:rPr>
              <w:t>Прочитайте текст 2 и выполн</w:t>
            </w:r>
            <w:r>
              <w:rPr>
                <w:b/>
                <w:i/>
              </w:rPr>
              <w:t>ите задания 3−4.</w:t>
            </w:r>
          </w:p>
        </w:tc>
      </w:tr>
    </w:tbl>
    <w:p w:rsidR="00A84C7F" w:rsidRDefault="004260F9">
      <w:pPr>
        <w:pStyle w:val="aa"/>
        <w:framePr w:wrap="around"/>
      </w:pPr>
      <w:r>
        <w:t>  3-4  </w:t>
      </w:r>
    </w:p>
    <w:p w:rsidR="00A84C7F" w:rsidRDefault="00A84C7F"/>
    <w:p w:rsidR="00A84C7F" w:rsidRDefault="004260F9">
      <w:pPr>
        <w:jc w:val="center"/>
      </w:pPr>
      <w:r>
        <w:t>Текст 2</w:t>
      </w:r>
    </w:p>
    <w:p w:rsidR="00A84C7F" w:rsidRDefault="004260F9">
      <w:r>
        <w:t>          (1)Пошли мальчишки на луг. (2)Всё дальше и дальше уходили они по высокой траве.</w:t>
      </w:r>
      <w:r>
        <w:br/>
        <w:t>          (3)Вдруг Гриша закричал:</w:t>
      </w:r>
      <w:r>
        <w:br/>
        <w:t>          – (4)Эй, ребята, поворачивай обратно! (5)Мы на пасеку забрели.</w:t>
      </w:r>
      <w:r>
        <w:br/>
      </w:r>
      <w:r>
        <w:t>          (6)Ребятишки осторожно пошли прочь от пчельника. (7)И совсем было ушли, но тут Ваня услышал, что кто-то плачет. (8)Это был маленький Васятка – сын пчеловода.</w:t>
      </w:r>
      <w:r>
        <w:br/>
        <w:t>          – (9)Ребята! – крикнул Ваня. – (10)Васятку пчёлы закусали!</w:t>
      </w:r>
      <w:r>
        <w:br/>
        <w:t>          (11)Но ре</w:t>
      </w:r>
      <w:r>
        <w:t>бята не захотели возвращаться, боялись, что и их пчёлы покусают.</w:t>
      </w:r>
      <w:r>
        <w:br/>
        <w:t>          (12)А Ваня вернулся. (13)Он подошёл к Васятке, взял его за руку и повёл с пасеки домой. (14)Пока Ваня шёл домой, у него распухла губа, и веко распухло, и глаз закрылся.</w:t>
      </w:r>
      <w:r>
        <w:br/>
        <w:t xml:space="preserve">          – </w:t>
      </w:r>
      <w:r>
        <w:t>(15)Ну и хорош! – сказала бабушка. – (16)Это кто же тебя так разукрасил?</w:t>
      </w:r>
      <w:r>
        <w:br/>
        <w:t>          – (17)Пчёлы,– ответил Ваня.</w:t>
      </w:r>
      <w:r>
        <w:br/>
        <w:t>          – (18)А почему же Гриньку и Федю пчёлы не тронули?</w:t>
      </w:r>
      <w:r>
        <w:br/>
        <w:t>          – (19)Они убежали, а я Васятку вёл,– сказал Ваня.</w:t>
      </w:r>
      <w:r>
        <w:br/>
        <w:t>          (20)Отец пришё</w:t>
      </w:r>
      <w:r>
        <w:t>л с поля обедать, посмотрел на Ваню и рассмеялся.</w:t>
      </w:r>
      <w:r>
        <w:br/>
        <w:t>          – (21)Федя с Гринькой от пчёл убежали, – сказала бабушка, – а наш простофиля полез Васятку спасать. (22)Вот бы мама сейчас его увидела. (23)Что бы она сказала?</w:t>
      </w:r>
      <w:r>
        <w:br/>
        <w:t>          (24)Ваня глядел на отца од</w:t>
      </w:r>
      <w:r>
        <w:t>ним глазом и ждал, что он скажет.</w:t>
      </w:r>
      <w:r>
        <w:br/>
        <w:t>          (25)А тот улыбнулся и похлопал Ваню по плечу:</w:t>
      </w:r>
      <w:r>
        <w:br/>
        <w:t>          – (26)Она бы сказала, что ты молодец. (27)Всегда нужно помогать тем, кто в помощи нуждается.</w:t>
      </w:r>
    </w:p>
    <w:p w:rsidR="00A84C7F" w:rsidRDefault="004260F9">
      <w:pPr>
        <w:jc w:val="right"/>
      </w:pPr>
      <w:r>
        <w:t>(По Л. Воронковой)</w:t>
      </w:r>
    </w:p>
    <w:p w:rsidR="00A84C7F" w:rsidRDefault="004260F9">
      <w:r>
        <w:br w:type="page"/>
      </w:r>
    </w:p>
    <w:p w:rsidR="00A84C7F" w:rsidRDefault="004260F9">
      <w:r>
        <w:lastRenderedPageBreak/>
        <w:t>3. Почему ребята не хотели возвращаться за</w:t>
      </w:r>
      <w:r>
        <w:t xml:space="preserve"> Васяткой? Запишите ответ.</w:t>
      </w:r>
      <w:r>
        <w:br/>
      </w:r>
      <w:r>
        <w:br/>
        <w:t>Ответ._____________________________________________________________________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4260F9">
      <w:r>
        <w:t>___________________________________________________________________________</w:t>
      </w:r>
    </w:p>
    <w:p w:rsidR="00A84C7F" w:rsidRDefault="00A84C7F"/>
    <w:p w:rsidR="00A84C7F" w:rsidRDefault="004260F9">
      <w:r>
        <w:t>4. В предложениях 25−27 найдите антоним к слову «никогда» и выпишите его.</w:t>
      </w:r>
      <w:r>
        <w:br/>
      </w:r>
      <w:r>
        <w:br/>
        <w:t>Ответ._____________________________________________________________________</w:t>
      </w:r>
    </w:p>
    <w:p w:rsidR="00A84C7F" w:rsidRDefault="004260F9">
      <w:pPr>
        <w:pStyle w:val="aa"/>
        <w:framePr w:wrap="around"/>
      </w:pPr>
      <w:r>
        <w:t>   5   </w:t>
      </w:r>
    </w:p>
    <w:p w:rsidR="00A84C7F" w:rsidRDefault="00A84C7F"/>
    <w:p w:rsidR="00A84C7F" w:rsidRDefault="004260F9">
      <w:r>
        <w:t>Поставьте знак удар</w:t>
      </w:r>
      <w:r>
        <w:t>ения в следующих словах.</w:t>
      </w:r>
    </w:p>
    <w:tbl>
      <w:tblPr>
        <w:tblStyle w:val="Table-05-border-000cm-padding-x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985"/>
      </w:tblGrid>
      <w:tr w:rsidR="00A84C7F">
        <w:trPr>
          <w:trHeight w:val="900"/>
          <w:jc w:val="center"/>
        </w:trPr>
        <w:tc>
          <w:tcPr>
            <w:tcW w:w="5985" w:type="dxa"/>
          </w:tcPr>
          <w:p w:rsidR="00A84C7F" w:rsidRDefault="004260F9">
            <w:pPr>
              <w:pStyle w:val="afa"/>
              <w:jc w:val="center"/>
            </w:pPr>
            <w:r>
              <w:br/>
            </w:r>
            <w:r>
              <w:rPr>
                <w:b/>
              </w:rPr>
              <w:t>Свекла, позвонишь, положить, километр.</w:t>
            </w:r>
          </w:p>
        </w:tc>
      </w:tr>
    </w:tbl>
    <w:p w:rsidR="004260F9" w:rsidRDefault="004260F9">
      <w:bookmarkStart w:id="0" w:name="_GoBack"/>
      <w:bookmarkEnd w:id="0"/>
    </w:p>
    <w:sectPr w:rsidR="004260F9" w:rsidSect="00852014">
      <w:footerReference w:type="default" r:id="rId10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0F9" w:rsidRDefault="004260F9" w:rsidP="0055011E">
      <w:pPr>
        <w:spacing w:before="0" w:after="0"/>
      </w:pPr>
      <w:r>
        <w:separator/>
      </w:r>
    </w:p>
  </w:endnote>
  <w:endnote w:type="continuationSeparator" w:id="0">
    <w:p w:rsidR="004260F9" w:rsidRDefault="004260F9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9126FF">
      <w:rPr>
        <w:noProof/>
        <w:sz w:val="18"/>
        <w:szCs w:val="18"/>
      </w:rPr>
      <w:t>5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0F9" w:rsidRDefault="004260F9" w:rsidP="0055011E">
      <w:pPr>
        <w:spacing w:before="0" w:after="0"/>
      </w:pPr>
      <w:r>
        <w:separator/>
      </w:r>
    </w:p>
  </w:footnote>
  <w:footnote w:type="continuationSeparator" w:id="0">
    <w:p w:rsidR="004260F9" w:rsidRDefault="004260F9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260F9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126FF"/>
    <w:rsid w:val="00922EB2"/>
    <w:rsid w:val="0093746C"/>
    <w:rsid w:val="00952176"/>
    <w:rsid w:val="009D4692"/>
    <w:rsid w:val="00A84C7F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F8E4D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1490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2024-08-05T15:50:00Z</dcterms:modified>
</cp:coreProperties>
</file>