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A07" w:rsidRDefault="000906F0"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истории 6 класс</w:t>
      </w:r>
    </w:p>
    <w:p w:rsidR="00292A07" w:rsidRDefault="000906F0">
      <w:pPr>
        <w:pStyle w:val="aa"/>
        <w:framePr w:wrap="around"/>
      </w:pPr>
      <w:r>
        <w:t>   1   </w:t>
      </w:r>
    </w:p>
    <w:p w:rsidR="00292A07" w:rsidRDefault="00292A07"/>
    <w:p w:rsidR="00292A07" w:rsidRDefault="000906F0">
      <w:r>
        <w:t>4123</w:t>
      </w:r>
    </w:p>
    <w:p w:rsidR="00292A07" w:rsidRDefault="000906F0">
      <w:pPr>
        <w:pStyle w:val="aa"/>
        <w:framePr w:wrap="around"/>
      </w:pPr>
      <w:r>
        <w:t>  2-3  </w:t>
      </w:r>
    </w:p>
    <w:p w:rsidR="00292A07" w:rsidRDefault="00292A07"/>
    <w:p w:rsidR="00292A07" w:rsidRDefault="000906F0">
      <w:r>
        <w:t>2. тридцатых</w:t>
      </w:r>
    </w:p>
    <w:p w:rsidR="00292A07" w:rsidRDefault="000906F0">
      <w:r>
        <w:t xml:space="preserve">3. </w:t>
      </w:r>
      <w:r>
        <w:rPr>
          <w:noProof/>
          <w:lang w:eastAsia="ru-RU"/>
        </w:rPr>
        <w:drawing>
          <wp:inline distT="0" distB="0" distL="0" distR="0">
            <wp:extent cx="5762625" cy="60293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2A07" w:rsidRDefault="000906F0">
      <w:r>
        <w:t>В обозначении объектов на контурной карте допустимы небольшие отклонения, связанные с недостаточной аккуратностью</w:t>
      </w:r>
      <w:r>
        <w:t xml:space="preserve"> участников ВПР</w:t>
      </w:r>
    </w:p>
    <w:p w:rsidR="00292A07" w:rsidRDefault="000906F0">
      <w:pPr>
        <w:pStyle w:val="aa"/>
        <w:framePr w:wrap="around"/>
      </w:pPr>
      <w:r>
        <w:t>  4-5  </w:t>
      </w:r>
    </w:p>
    <w:p w:rsidR="00292A07" w:rsidRDefault="00292A07"/>
    <w:p w:rsidR="00292A07" w:rsidRDefault="000906F0">
      <w:r>
        <w:t>4. А</w:t>
      </w:r>
    </w:p>
    <w:p w:rsidR="00292A07" w:rsidRDefault="000906F0">
      <w:r>
        <w:t>5. Ответ на первый вопрос: Вятичи платили дань хазарам, потому что находились под их властью.</w:t>
      </w:r>
      <w:r>
        <w:br/>
        <w:t>Ответ на второй вопро</w:t>
      </w:r>
      <w:bookmarkStart w:id="0" w:name="_GoBack"/>
      <w:bookmarkEnd w:id="0"/>
      <w:r>
        <w:t xml:space="preserve">с: Победа Святослава над хазарами имела большое значение, так </w:t>
      </w:r>
      <w:r>
        <w:lastRenderedPageBreak/>
        <w:t>как освободила восточнославянские племена от зави</w:t>
      </w:r>
      <w:r>
        <w:t>симости от хазар и привела к разрушению Хазарского каганата.</w:t>
      </w:r>
    </w:p>
    <w:p w:rsidR="00292A07" w:rsidRDefault="000906F0">
      <w:pPr>
        <w:pStyle w:val="aa"/>
        <w:framePr w:wrap="around"/>
      </w:pPr>
      <w:r>
        <w:t>   6   </w:t>
      </w:r>
    </w:p>
    <w:p w:rsidR="00292A07" w:rsidRDefault="00292A07"/>
    <w:p w:rsidR="00292A07" w:rsidRDefault="000906F0">
      <w:r>
        <w:t>Правильный ответ должен содержать следующие элементы:</w:t>
      </w:r>
      <w:r>
        <w:br/>
        <w:t>1) буква, которой обозначено данное событие (процесс), – А;</w:t>
      </w:r>
      <w:r>
        <w:br/>
        <w:t>2) смысл словосочетания «Генеральные штаты», например: собрание представ</w:t>
      </w:r>
      <w:r>
        <w:t>ителей трёх сословий, созываемое королями Франции с 1302 г. для решения финансовых вопросов и укрепления авторитета королевской власти.</w:t>
      </w:r>
      <w:r>
        <w:br/>
        <w:t>Объяснение смысла слова может быть дано в иных, близких по смыслу формулировках</w:t>
      </w:r>
    </w:p>
    <w:p w:rsidR="00292A07" w:rsidRDefault="000906F0">
      <w:pPr>
        <w:pStyle w:val="aa"/>
        <w:framePr w:wrap="around"/>
      </w:pPr>
      <w:r>
        <w:t>   7   </w:t>
      </w:r>
    </w:p>
    <w:p w:rsidR="00292A07" w:rsidRDefault="00292A07"/>
    <w:p w:rsidR="00292A07" w:rsidRDefault="000906F0">
      <w:r>
        <w:t>Свободный ответ</w:t>
      </w:r>
    </w:p>
    <w:p w:rsidR="00292A07" w:rsidRDefault="000906F0">
      <w:pPr>
        <w:pStyle w:val="aa"/>
        <w:framePr w:wrap="around"/>
      </w:pPr>
      <w:r>
        <w:t>   8   </w:t>
      </w:r>
    </w:p>
    <w:p w:rsidR="00292A07" w:rsidRDefault="00292A07"/>
    <w:p w:rsidR="00292A07" w:rsidRDefault="000906F0">
      <w:r>
        <w:t>2413</w:t>
      </w:r>
    </w:p>
    <w:p w:rsidR="00292A07" w:rsidRDefault="000906F0">
      <w:pPr>
        <w:pStyle w:val="aa"/>
        <w:framePr w:wrap="around"/>
      </w:pPr>
      <w:r>
        <w:t>   9   </w:t>
      </w:r>
    </w:p>
    <w:p w:rsidR="00292A07" w:rsidRDefault="00292A07"/>
    <w:p w:rsidR="00292A07" w:rsidRDefault="000906F0">
      <w:r>
        <w:t>Правильный ответ должен содержать следующие элементы:</w:t>
      </w:r>
      <w:r>
        <w:br/>
        <w:t>1) год – 1945;</w:t>
      </w:r>
      <w:r>
        <w:br/>
        <w:t>2) объяснение, например: Великая Отечественная война явилась величайшим событием, в ходе которого наши предки сумели выстоять и победить в борьбе с врагом, угрожавшим существован</w:t>
      </w:r>
      <w:r>
        <w:t>ию нашей Родины. Победа добыта огромной ценой, и мы никогда не должны забывать о событиях этой войны.</w:t>
      </w:r>
      <w:r>
        <w:br/>
        <w:t>Объяснение может быть дано в иных, близких по смыслу формулировках</w:t>
      </w:r>
    </w:p>
    <w:sectPr w:rsidR="00292A07" w:rsidSect="00852014">
      <w:footerReference w:type="default" r:id="rId9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6F0" w:rsidRDefault="000906F0" w:rsidP="0055011E">
      <w:pPr>
        <w:spacing w:before="0" w:after="0"/>
      </w:pPr>
      <w:r>
        <w:separator/>
      </w:r>
    </w:p>
  </w:endnote>
  <w:endnote w:type="continuationSeparator" w:id="0">
    <w:p w:rsidR="000906F0" w:rsidRDefault="000906F0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B1051A">
      <w:rPr>
        <w:noProof/>
        <w:sz w:val="18"/>
        <w:szCs w:val="18"/>
      </w:rPr>
      <w:t>2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6F0" w:rsidRDefault="000906F0" w:rsidP="0055011E">
      <w:pPr>
        <w:spacing w:before="0" w:after="0"/>
      </w:pPr>
      <w:r>
        <w:separator/>
      </w:r>
    </w:p>
  </w:footnote>
  <w:footnote w:type="continuationSeparator" w:id="0">
    <w:p w:rsidR="000906F0" w:rsidRDefault="000906F0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906F0"/>
    <w:rsid w:val="000C342D"/>
    <w:rsid w:val="000F5882"/>
    <w:rsid w:val="00104568"/>
    <w:rsid w:val="001B7D9A"/>
    <w:rsid w:val="00292A07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051A"/>
    <w:rsid w:val="00B16621"/>
    <w:rsid w:val="00B55315"/>
    <w:rsid w:val="00B93B7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CAFAEC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2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24</cp:revision>
  <dcterms:created xsi:type="dcterms:W3CDTF">2013-12-23T23:15:00Z</dcterms:created>
  <dcterms:modified xsi:type="dcterms:W3CDTF">2024-08-09T18:27:00Z</dcterms:modified>
</cp:coreProperties>
</file>