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F8E" w:rsidRDefault="00DC40BA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6 класс</w:t>
      </w:r>
    </w:p>
    <w:p w:rsidR="009E2F8E" w:rsidRDefault="00DC40BA">
      <w:pPr>
        <w:pStyle w:val="aa"/>
        <w:framePr w:wrap="around"/>
      </w:pPr>
      <w:r>
        <w:t>  1-3  </w:t>
      </w:r>
    </w:p>
    <w:p w:rsidR="009E2F8E" w:rsidRDefault="009E2F8E"/>
    <w:p w:rsidR="009E2F8E" w:rsidRDefault="00DC40BA">
      <w:r>
        <w:t>        Море ещё спало. Стальной у берега цвет переходил у горизонта в сине-чёрный. Небо сияло(3) веером какого-то нереального света. Белые облака тронулись неярким(2) румянцем.</w:t>
      </w:r>
      <w:r>
        <w:br/>
        <w:t>        Ассоль заворожённо смотрела вдаль. В морской дали ей привиделся подвод</w:t>
      </w:r>
      <w:r>
        <w:t>ный холм. От его поверхности струились вьющиеся растения с причудливыми цветами. Из зарослей поднялся корабль. Он остановился посередине зари. Теперь он был виден ясно, как облака. Разбрасывая веселье, он пылал, как пылают вино, роза, кровь и золотисто- кр</w:t>
      </w:r>
      <w:r>
        <w:t>асный огонь. Корабль приближался к Ассоль. Крылья пены трепетали под его могущественным напором. Девушка встала и прижала руки к груди. Чудная игра света перешла в зыбь, взошло солнце. Яркая полнота утра сдёрнула покровы со всего, что ещё нежилось на сонно</w:t>
      </w:r>
      <w:r>
        <w:t>й земле.</w:t>
      </w:r>
    </w:p>
    <w:p w:rsidR="009E2F8E" w:rsidRDefault="00DC40BA">
      <w:pPr>
        <w:jc w:val="right"/>
      </w:pPr>
      <w:r>
        <w:rPr>
          <w:i/>
        </w:rPr>
        <w:t>(По А. Грину)</w:t>
      </w:r>
    </w:p>
    <w:p w:rsidR="009E2F8E" w:rsidRDefault="00DC40BA">
      <w:r>
        <w:t>2. Морфемный и словообразовательный разборы слова</w:t>
      </w:r>
      <w:r>
        <w:rPr>
          <w:noProof/>
          <w:lang w:eastAsia="ru-RU"/>
        </w:rPr>
        <w:drawing>
          <wp:inline distT="0" distB="0" distL="0" distR="0">
            <wp:extent cx="2905125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F8E" w:rsidRDefault="00DC40BA">
      <w:r>
        <w:t>Морфологический разбор слова</w:t>
      </w:r>
      <w:r>
        <w:br/>
      </w:r>
      <w:r>
        <w:rPr>
          <w:b/>
        </w:rPr>
        <w:t>сияло(3)</w:t>
      </w:r>
      <w:r>
        <w:rPr>
          <w:b/>
        </w:rPr>
        <w:br/>
      </w:r>
      <w:r>
        <w:t>1. Сияло (что делало?) – глагол, н. ф. – сиять.</w:t>
      </w:r>
      <w:r>
        <w:br/>
        <w:t>2. Пост. – несов. вид, невозвр., непереходн., I спр.; непост. – в форме изъявит. накл., прош. вр</w:t>
      </w:r>
      <w:r>
        <w:t>., ед. ч., ср. р.</w:t>
      </w:r>
      <w:r>
        <w:br/>
        <w:t>3. В предложении является сказуемым.</w:t>
      </w:r>
    </w:p>
    <w:p w:rsidR="009E2F8E" w:rsidRDefault="00DC40BA">
      <w:pPr>
        <w:pStyle w:val="aa"/>
        <w:framePr w:wrap="around"/>
      </w:pPr>
      <w:r>
        <w:t>  3-4  </w:t>
      </w:r>
    </w:p>
    <w:p w:rsidR="009E2F8E" w:rsidRDefault="009E2F8E"/>
    <w:p w:rsidR="009E2F8E" w:rsidRDefault="00DC40BA">
      <w:r>
        <w:t>3. Ответ может быть сформулирован так:</w:t>
      </w:r>
      <w:r>
        <w:br/>
      </w:r>
      <w:r>
        <w:rPr>
          <w:i/>
        </w:rPr>
        <w:t>При приближении врагов заяц сохраняет спокойствие и убегает только в случае</w:t>
      </w:r>
      <w:r>
        <w:rPr>
          <w:i/>
        </w:rPr>
        <w:br/>
        <w:t>действительной опасности. Пойманный заяц отважно сопротивляется: кусает</w:t>
      </w:r>
      <w:r>
        <w:rPr>
          <w:i/>
        </w:rPr>
        <w:br/>
        <w:t>и цар</w:t>
      </w:r>
      <w:r>
        <w:rPr>
          <w:i/>
        </w:rPr>
        <w:t>апает врага, бьёт его сильными задними лапами.</w:t>
      </w:r>
      <w:r>
        <w:rPr>
          <w:i/>
        </w:rPr>
        <w:br/>
      </w:r>
      <w:r>
        <w:t>Ответ может быть дан в иной, близкой по смыслу формулировке</w:t>
      </w:r>
      <w:r>
        <w:br/>
      </w:r>
      <w:r>
        <w:br/>
        <w:t>4. Правильный ответ должен содержать следующие элементы:</w:t>
      </w:r>
      <w:r>
        <w:br/>
        <w:t>1) распознавание лексического значения слова в данном контексте.</w:t>
      </w:r>
      <w:r>
        <w:br/>
        <w:t>В контексте указанного в з</w:t>
      </w:r>
      <w:r>
        <w:t>адании предложения может быть дано такое объяснение:</w:t>
      </w:r>
      <w:r>
        <w:br/>
      </w:r>
      <w:r>
        <w:rPr>
          <w:i/>
        </w:rPr>
        <w:t>постоять – защитить, оградить.</w:t>
      </w:r>
      <w:r>
        <w:rPr>
          <w:i/>
        </w:rPr>
        <w:br/>
      </w:r>
      <w:r>
        <w:t>Может быть дано иное, близкое по смыслу объяснение. В объяснении в той или</w:t>
      </w:r>
      <w:r>
        <w:br/>
        <w:t>иной форме в контексте указанного в задании предложения должно быть</w:t>
      </w:r>
      <w:r>
        <w:br/>
        <w:t>сформулировано значение слова</w:t>
      </w:r>
      <w:r>
        <w:t>;</w:t>
      </w:r>
      <w:r>
        <w:br/>
        <w:t>2) самостоятельно составленное предложение, в контексте которого данное</w:t>
      </w:r>
      <w:r>
        <w:br/>
        <w:t>многозначное слово употреблено в другом значении.</w:t>
      </w:r>
      <w:r>
        <w:br/>
        <w:t>Вариант ответа:</w:t>
      </w:r>
      <w:r>
        <w:rPr>
          <w:i/>
        </w:rPr>
        <w:t>Машина несколько минут постояла у светофора и поехала дальше.</w:t>
      </w:r>
      <w:r>
        <w:rPr>
          <w:i/>
        </w:rPr>
        <w:br/>
      </w:r>
      <w:r>
        <w:t>Возможны варианты предложения, в контексте которых данн</w:t>
      </w:r>
      <w:r>
        <w:t>ое многозначное слово</w:t>
      </w:r>
      <w:r>
        <w:br/>
        <w:t>употреблено в иных значениях</w:t>
      </w:r>
      <w:bookmarkStart w:id="0" w:name="_GoBack"/>
      <w:bookmarkEnd w:id="0"/>
    </w:p>
    <w:p w:rsidR="009E2F8E" w:rsidRDefault="00DC40BA">
      <w:pPr>
        <w:pStyle w:val="aa"/>
        <w:framePr w:wrap="around"/>
      </w:pPr>
      <w:r>
        <w:t>   5   </w:t>
      </w:r>
    </w:p>
    <w:p w:rsidR="009E2F8E" w:rsidRDefault="009E2F8E"/>
    <w:p w:rsidR="009E2F8E" w:rsidRDefault="00DC40BA">
      <w:r>
        <w:rPr>
          <w:i/>
        </w:rPr>
        <w:t>Трёмстам машинам, обеим школьницам</w:t>
      </w:r>
    </w:p>
    <w:sectPr w:rsidR="009E2F8E" w:rsidSect="00852014">
      <w:footerReference w:type="default" r:id="rId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0BA" w:rsidRDefault="00DC40BA" w:rsidP="0055011E">
      <w:pPr>
        <w:spacing w:before="0" w:after="0"/>
      </w:pPr>
      <w:r>
        <w:separator/>
      </w:r>
    </w:p>
  </w:endnote>
  <w:endnote w:type="continuationSeparator" w:id="0">
    <w:p w:rsidR="00DC40BA" w:rsidRDefault="00DC40BA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4428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0BA" w:rsidRDefault="00DC40BA" w:rsidP="0055011E">
      <w:pPr>
        <w:spacing w:before="0" w:after="0"/>
      </w:pPr>
      <w:r>
        <w:separator/>
      </w:r>
    </w:p>
  </w:footnote>
  <w:footnote w:type="continuationSeparator" w:id="0">
    <w:p w:rsidR="00DC40BA" w:rsidRDefault="00DC40BA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44285"/>
    <w:rsid w:val="00852014"/>
    <w:rsid w:val="0086721C"/>
    <w:rsid w:val="008C59F9"/>
    <w:rsid w:val="00922EB2"/>
    <w:rsid w:val="0093746C"/>
    <w:rsid w:val="00952176"/>
    <w:rsid w:val="009D4692"/>
    <w:rsid w:val="009E2F8E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DC40BA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0A5EA1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2024-08-08T11:37:00Z</dcterms:modified>
</cp:coreProperties>
</file>