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D41" w:rsidRDefault="008C4A36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8 класс</w:t>
      </w:r>
    </w:p>
    <w:p w:rsidR="005A1D41" w:rsidRDefault="008C4A36">
      <w:pPr>
        <w:pStyle w:val="aa"/>
        <w:framePr w:wrap="around"/>
      </w:pPr>
      <w:r>
        <w:t>   1   </w:t>
      </w:r>
    </w:p>
    <w:p w:rsidR="005A1D41" w:rsidRDefault="005A1D41"/>
    <w:p w:rsidR="005A1D41" w:rsidRDefault="008C4A36">
      <w:r>
        <w:t>8,7</w:t>
      </w:r>
    </w:p>
    <w:p w:rsidR="005A1D41" w:rsidRDefault="008C4A36">
      <w:pPr>
        <w:pStyle w:val="aa"/>
        <w:framePr w:wrap="around"/>
      </w:pPr>
      <w:r>
        <w:t>   2   </w:t>
      </w:r>
    </w:p>
    <w:p w:rsidR="005A1D41" w:rsidRDefault="005A1D41"/>
    <w:p w:rsidR="005A1D41" w:rsidRDefault="008C4A36">
      <w:r>
        <w:t>–1,5; 2</w:t>
      </w:r>
    </w:p>
    <w:p w:rsidR="005A1D41" w:rsidRDefault="008C4A36">
      <w:pPr>
        <w:pStyle w:val="aa"/>
        <w:framePr w:wrap="around"/>
      </w:pPr>
      <w:r>
        <w:t>   3   </w:t>
      </w:r>
    </w:p>
    <w:p w:rsidR="005A1D41" w:rsidRDefault="005A1D41"/>
    <w:p w:rsidR="005A1D41" w:rsidRDefault="008C4A36">
      <w:r>
        <w:t>15</w:t>
      </w:r>
    </w:p>
    <w:p w:rsidR="005A1D41" w:rsidRDefault="008C4A36">
      <w:pPr>
        <w:pStyle w:val="aa"/>
        <w:framePr w:wrap="around"/>
      </w:pPr>
      <w:r>
        <w:t>   4   </w:t>
      </w:r>
    </w:p>
    <w:p w:rsidR="005A1D41" w:rsidRDefault="005A1D41"/>
    <w:p w:rsidR="005A1D41" w:rsidRDefault="008C4A36">
      <w:r>
        <w:rPr>
          <w:noProof/>
          <w:lang w:eastAsia="ru-RU"/>
        </w:rPr>
        <w:drawing>
          <wp:inline distT="0" distB="0" distL="0" distR="0">
            <wp:extent cx="5762625" cy="371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D41" w:rsidRDefault="008C4A36">
      <w:r>
        <w:t>В качестве верного следует засчитать любой ответ, где число x лежит между числами a и 0.</w:t>
      </w:r>
    </w:p>
    <w:p w:rsidR="005A1D41" w:rsidRDefault="008C4A36">
      <w:pPr>
        <w:pStyle w:val="aa"/>
        <w:framePr w:wrap="around"/>
      </w:pPr>
      <w:r>
        <w:t>   5   </w:t>
      </w:r>
    </w:p>
    <w:p w:rsidR="005A1D41" w:rsidRDefault="005A1D41"/>
    <w:p w:rsidR="005A1D41" w:rsidRDefault="008C4A36">
      <w:r>
        <w:t>2341</w:t>
      </w:r>
    </w:p>
    <w:p w:rsidR="005A1D41" w:rsidRDefault="008C4A36">
      <w:pPr>
        <w:pStyle w:val="aa"/>
        <w:framePr w:wrap="around"/>
      </w:pPr>
      <w:r>
        <w:t>   6   </w:t>
      </w:r>
    </w:p>
    <w:p w:rsidR="005A1D41" w:rsidRDefault="005A1D41"/>
    <w:p w:rsidR="005A1D41" w:rsidRDefault="008C4A36">
      <w:r>
        <w:rPr>
          <w:noProof/>
          <w:lang w:eastAsia="ru-RU"/>
        </w:rPr>
        <w:drawing>
          <wp:inline distT="0" distB="0" distL="0" distR="0">
            <wp:extent cx="5762625" cy="533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D41" w:rsidRDefault="008C4A36">
      <w:pPr>
        <w:pStyle w:val="aa"/>
        <w:framePr w:wrap="around"/>
      </w:pPr>
      <w:r>
        <w:t>   7   </w:t>
      </w:r>
    </w:p>
    <w:p w:rsidR="005A1D41" w:rsidRDefault="005A1D41"/>
    <w:p w:rsidR="005A1D41" w:rsidRDefault="008C4A36">
      <w:r>
        <w:t>-3</w:t>
      </w:r>
    </w:p>
    <w:p w:rsidR="005A1D41" w:rsidRDefault="008C4A36">
      <w:pPr>
        <w:pStyle w:val="aa"/>
        <w:framePr w:wrap="around"/>
      </w:pPr>
      <w:r>
        <w:t>   8   </w:t>
      </w:r>
    </w:p>
    <w:p w:rsidR="005A1D41" w:rsidRDefault="005A1D41"/>
    <w:p w:rsidR="005A1D41" w:rsidRDefault="008C4A36">
      <w:r>
        <w:t>0,25</w:t>
      </w:r>
    </w:p>
    <w:p w:rsidR="005A1D41" w:rsidRDefault="008C4A36">
      <w:pPr>
        <w:pStyle w:val="aa"/>
        <w:framePr w:wrap="around"/>
      </w:pPr>
      <w:r>
        <w:t>   9   </w:t>
      </w:r>
    </w:p>
    <w:p w:rsidR="005A1D41" w:rsidRDefault="005A1D41"/>
    <w:p w:rsidR="005A1D41" w:rsidRDefault="008C4A36">
      <w:r>
        <w:t>47,6</w:t>
      </w:r>
    </w:p>
    <w:p w:rsidR="005A1D41" w:rsidRDefault="008C4A36">
      <w:pPr>
        <w:pStyle w:val="aa"/>
        <w:framePr w:wrap="around"/>
      </w:pPr>
      <w:r>
        <w:t>  10  </w:t>
      </w:r>
    </w:p>
    <w:p w:rsidR="005A1D41" w:rsidRDefault="005A1D41"/>
    <w:p w:rsidR="005A1D41" w:rsidRDefault="008C4A36">
      <w:r>
        <w:t>3</w:t>
      </w:r>
    </w:p>
    <w:p w:rsidR="005A1D41" w:rsidRDefault="008C4A36">
      <w:pPr>
        <w:pStyle w:val="aa"/>
        <w:framePr w:wrap="around"/>
      </w:pPr>
      <w:r>
        <w:t>  11  </w:t>
      </w:r>
    </w:p>
    <w:p w:rsidR="005A1D41" w:rsidRDefault="005A1D41"/>
    <w:p w:rsidR="005A1D41" w:rsidRDefault="008C4A36">
      <w:r>
        <w:t>14</w:t>
      </w:r>
    </w:p>
    <w:p w:rsidR="005A1D41" w:rsidRDefault="008C4A36">
      <w:pPr>
        <w:pStyle w:val="aa"/>
        <w:framePr w:wrap="around"/>
      </w:pPr>
      <w:r>
        <w:t>  12  </w:t>
      </w:r>
    </w:p>
    <w:p w:rsidR="005A1D41" w:rsidRDefault="005A1D41"/>
    <w:p w:rsidR="005A1D41" w:rsidRDefault="008C4A36">
      <w:r>
        <w:t>3</w:t>
      </w:r>
    </w:p>
    <w:p w:rsidR="005A1D41" w:rsidRDefault="008C4A36">
      <w:pPr>
        <w:pStyle w:val="aa"/>
        <w:framePr w:wrap="around"/>
      </w:pPr>
      <w:r>
        <w:t>  13  </w:t>
      </w:r>
    </w:p>
    <w:p w:rsidR="005A1D41" w:rsidRDefault="005A1D41"/>
    <w:p w:rsidR="005A1D41" w:rsidRDefault="008C4A36">
      <w:r>
        <w:t>Решение.</w:t>
      </w:r>
      <w:r>
        <w:br/>
        <w:t>(2x + 3)</w:t>
      </w:r>
      <w:r>
        <w:rPr>
          <w:vertAlign w:val="superscript"/>
        </w:rPr>
        <w:t>2</w:t>
      </w:r>
      <w:r>
        <w:t xml:space="preserve"> = (x − 4)</w:t>
      </w:r>
      <w:r>
        <w:rPr>
          <w:vertAlign w:val="superscript"/>
        </w:rPr>
        <w:t>2</w:t>
      </w:r>
      <w:r>
        <w:t>; |2x + 3| = |x − 4|; откуда 2x + 3 = x − 4 либо 2x + 3 = 4 − x.</w:t>
      </w:r>
    </w:p>
    <w:p w:rsidR="005A1D41" w:rsidRDefault="008C4A36">
      <w:r>
        <w:t>Корни уравнения: − 7 или 1/3.</w:t>
      </w:r>
    </w:p>
    <w:p w:rsidR="005A1D41" w:rsidRDefault="008C4A36">
      <w:r>
        <w:t xml:space="preserve">Возможна другая последовательность </w:t>
      </w:r>
      <w:r>
        <w:t>действий.</w:t>
      </w:r>
    </w:p>
    <w:p w:rsidR="005A1D41" w:rsidRDefault="008C4A36">
      <w:r>
        <w:t>Ответ: − 7 ; 1/3</w:t>
      </w:r>
    </w:p>
    <w:p w:rsidR="005A1D41" w:rsidRDefault="008C4A36">
      <w:pPr>
        <w:pStyle w:val="aa"/>
        <w:framePr w:wrap="around"/>
      </w:pPr>
      <w:r>
        <w:t>  14  </w:t>
      </w:r>
    </w:p>
    <w:p w:rsidR="005A1D41" w:rsidRDefault="005A1D41"/>
    <w:p w:rsidR="005A1D41" w:rsidRDefault="008C4A36">
      <w:r>
        <w:t xml:space="preserve">1) 2014 г., 2019 г.; </w:t>
      </w:r>
    </w:p>
    <w:p w:rsidR="005A1D41" w:rsidRDefault="008C4A36">
      <w:r>
        <w:t>2) любое значение от 140 до 180 мм</w:t>
      </w:r>
    </w:p>
    <w:p w:rsidR="005A1D41" w:rsidRDefault="008C4A36">
      <w:pPr>
        <w:pStyle w:val="aa"/>
        <w:framePr w:wrap="around"/>
      </w:pPr>
      <w:r>
        <w:lastRenderedPageBreak/>
        <w:t>  15  </w:t>
      </w:r>
    </w:p>
    <w:p w:rsidR="005A1D41" w:rsidRDefault="005A1D41">
      <w:bookmarkStart w:id="0" w:name="_GoBack"/>
      <w:bookmarkEnd w:id="0"/>
    </w:p>
    <w:p w:rsidR="005A1D41" w:rsidRDefault="008C4A36">
      <w:r>
        <w:t>54 км/ч</w:t>
      </w:r>
    </w:p>
    <w:p w:rsidR="005A1D41" w:rsidRDefault="008C4A36">
      <w:r>
        <w:t>Решение.</w:t>
      </w:r>
      <w:r>
        <w:br/>
        <w:t xml:space="preserve">Пусть весь путь составляет 2s км, а скорость первого автомобиля v км/ч, тогда вторую половину пути второй автомобиль ехал со скоростью ( v </w:t>
      </w:r>
      <w:r>
        <w:t>+ 54) км/ч. Получаем уравнение:</w:t>
      </w:r>
      <w:r>
        <w:br/>
      </w: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s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s</m:t>
              </m:r>
            </m:num>
            <m:den>
              <m:r>
                <w:rPr>
                  <w:rFonts w:ascii="Cambria Math" w:hAnsi="Cambria Math"/>
                </w:rPr>
                <m:t>36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s</m:t>
              </m:r>
            </m:num>
            <m:den>
              <m:r>
                <w:rPr>
                  <w:rFonts w:ascii="Cambria Math" w:hAnsi="Cambria Math"/>
                </w:rPr>
                <m:t>v</m:t>
              </m:r>
              <m:r>
                <w:rPr>
                  <w:rFonts w:ascii="Cambria Math" w:hAnsi="Cambria Math"/>
                </w:rPr>
                <m:t>+54</m:t>
              </m:r>
            </m:den>
          </m:f>
          <m:r>
            <w:br/>
          </m:r>
        </m:oMath>
      </m:oMathPara>
      <w:r>
        <w:t>72v + 3888 = v</w:t>
      </w:r>
      <w:r>
        <w:rPr>
          <w:vertAlign w:val="superscript"/>
        </w:rPr>
        <w:t>2</w:t>
      </w:r>
      <w:r>
        <w:t> + 54v + 36v, v</w:t>
      </w:r>
      <w:r>
        <w:rPr>
          <w:vertAlign w:val="superscript"/>
        </w:rPr>
        <w:t>2</w:t>
      </w:r>
      <w:r>
        <w:t> - 18v - 3888 = 0. Откуда v</w:t>
      </w:r>
      <w:r>
        <w:rPr>
          <w:vertAlign w:val="subscript"/>
        </w:rPr>
        <w:t>1 </w:t>
      </w:r>
      <w:r>
        <w:t>= 54, v</w:t>
      </w:r>
      <w:r>
        <w:rPr>
          <w:vertAlign w:val="subscript"/>
        </w:rPr>
        <w:t>2</w:t>
      </w:r>
      <w:r>
        <w:t> = -72</w:t>
      </w:r>
      <w:r>
        <w:br/>
        <w:t>Условию задачи удовлетворяет v</w:t>
      </w:r>
      <w:r>
        <w:rPr>
          <w:vertAlign w:val="subscript"/>
        </w:rPr>
        <w:t>1 </w:t>
      </w:r>
      <w:r>
        <w:t>= 54</w:t>
      </w:r>
    </w:p>
    <w:p w:rsidR="005A1D41" w:rsidRDefault="008C4A36">
      <w:r>
        <w:rPr>
          <w:b/>
        </w:rPr>
        <w:t xml:space="preserve">Допускается другая последовательность действий и рассуждений, обоснованно приводящая к </w:t>
      </w:r>
      <w:r>
        <w:rPr>
          <w:b/>
        </w:rPr>
        <w:t>верному ответу.</w:t>
      </w:r>
    </w:p>
    <w:p w:rsidR="005A1D41" w:rsidRDefault="008C4A36">
      <w:pPr>
        <w:pStyle w:val="aa"/>
        <w:framePr w:wrap="around"/>
      </w:pPr>
      <w:r>
        <w:t>  16  </w:t>
      </w:r>
    </w:p>
    <w:p w:rsidR="005A1D41" w:rsidRDefault="005A1D41"/>
    <w:p w:rsidR="005A1D41" w:rsidRDefault="008C4A36">
      <w:r>
        <w:t>14</w:t>
      </w:r>
    </w:p>
    <w:p w:rsidR="005A1D41" w:rsidRDefault="008C4A36">
      <w:r>
        <w:t>Решение.</w:t>
      </w:r>
    </w:p>
    <w:p w:rsidR="005A1D41" w:rsidRDefault="008C4A36">
      <w:r>
        <w:t>Если мальчиков больше 14, то в классе найдётся 15 учащихся, среди которых нет ни одной девочки. Если мальчиков меньше 14, то девочек 12 или больше, а значит, найдётся 12 учащихся, среди которых нет ни одного мальчика. Ес</w:t>
      </w:r>
      <w:r>
        <w:t>ли мальчиков 14, то девочек 11. Условия задачи выполнены.</w:t>
      </w:r>
    </w:p>
    <w:p w:rsidR="005A1D41" w:rsidRDefault="008C4A36">
      <w:r>
        <w:rPr>
          <w:b/>
        </w:rPr>
        <w:t>Возможна другая последовательность действий и рассуждений.</w:t>
      </w:r>
    </w:p>
    <w:p w:rsidR="005A1D41" w:rsidRDefault="008C4A36">
      <w:pPr>
        <w:pStyle w:val="aa"/>
        <w:framePr w:wrap="around"/>
      </w:pPr>
      <w:r>
        <w:t>  17  </w:t>
      </w:r>
    </w:p>
    <w:p w:rsidR="005A1D41" w:rsidRDefault="005A1D41"/>
    <w:p w:rsidR="005A1D41" w:rsidRDefault="008C4A36">
      <w:r>
        <w:rPr>
          <w:noProof/>
          <w:lang w:eastAsia="ru-RU"/>
        </w:rPr>
        <w:drawing>
          <wp:inline distT="0" distB="0" distL="0" distR="0">
            <wp:extent cx="5762625" cy="14001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D41" w:rsidRDefault="008C4A36">
      <w:pPr>
        <w:pStyle w:val="aa"/>
        <w:framePr w:wrap="around"/>
      </w:pPr>
      <w:r>
        <w:t>  18  </w:t>
      </w:r>
    </w:p>
    <w:p w:rsidR="005A1D41" w:rsidRDefault="005A1D41"/>
    <w:p w:rsidR="005A1D41" w:rsidRDefault="008C4A36">
      <w:r>
        <w:t>Ответ: </w:t>
      </w:r>
      <m:oMath>
        <m:r>
          <w:rPr>
            <w:rFonts w:ascii="Cambria Math" w:hAnsi="Cambria Math"/>
          </w:rPr>
          <m:t>5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br/>
        <w:t>Решение: </w:t>
      </w:r>
      <w:r>
        <w:rPr>
          <w:noProof/>
          <w:lang w:eastAsia="ru-RU"/>
        </w:rPr>
        <w:drawing>
          <wp:inline distT="0" distB="0" distL="0" distR="0">
            <wp:extent cx="5762625" cy="2657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D41" w:rsidRDefault="008C4A36">
      <w:r>
        <w:rPr>
          <w:b/>
        </w:rPr>
        <w:lastRenderedPageBreak/>
        <w:t>Допускается другая последовательность действий и рассуждений, обоснованно приводящая к верному ответ</w:t>
      </w:r>
      <w:r>
        <w:rPr>
          <w:b/>
        </w:rPr>
        <w:t>у.</w:t>
      </w:r>
    </w:p>
    <w:sectPr w:rsidR="005A1D41" w:rsidSect="00852014">
      <w:footerReference w:type="default" r:id="rId12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A36" w:rsidRDefault="008C4A36" w:rsidP="0055011E">
      <w:pPr>
        <w:spacing w:before="0" w:after="0"/>
      </w:pPr>
      <w:r>
        <w:separator/>
      </w:r>
    </w:p>
  </w:endnote>
  <w:endnote w:type="continuationSeparator" w:id="0">
    <w:p w:rsidR="008C4A36" w:rsidRDefault="008C4A3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186DEC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A36" w:rsidRDefault="008C4A36" w:rsidP="0055011E">
      <w:pPr>
        <w:spacing w:before="0" w:after="0"/>
      </w:pPr>
      <w:r>
        <w:separator/>
      </w:r>
    </w:p>
  </w:footnote>
  <w:footnote w:type="continuationSeparator" w:id="0">
    <w:p w:rsidR="008C4A36" w:rsidRDefault="008C4A3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86DEC"/>
    <w:rsid w:val="001B7D9A"/>
    <w:rsid w:val="00474B47"/>
    <w:rsid w:val="004C0416"/>
    <w:rsid w:val="00534CA2"/>
    <w:rsid w:val="0055011E"/>
    <w:rsid w:val="005A1D41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4A36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78104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2024-09-03T21:10:00Z</dcterms:modified>
</cp:coreProperties>
</file>