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E4" w:rsidRDefault="00DA49D3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8 класс</w:t>
      </w:r>
    </w:p>
    <w:p w:rsidR="00EC1CE4" w:rsidRDefault="00DA49D3">
      <w:pPr>
        <w:pStyle w:val="aa"/>
        <w:framePr w:wrap="around"/>
      </w:pPr>
      <w:r>
        <w:t>   1   </w:t>
      </w:r>
    </w:p>
    <w:p w:rsidR="00EC1CE4" w:rsidRDefault="00EC1CE4"/>
    <w:p w:rsidR="00EC1CE4" w:rsidRDefault="00DA49D3">
      <w:r>
        <w:t>4</w:t>
      </w:r>
    </w:p>
    <w:p w:rsidR="00EC1CE4" w:rsidRDefault="00DA49D3">
      <w:pPr>
        <w:pStyle w:val="aa"/>
        <w:framePr w:wrap="around"/>
      </w:pPr>
      <w:r>
        <w:t>   2   </w:t>
      </w:r>
    </w:p>
    <w:p w:rsidR="00EC1CE4" w:rsidRDefault="00EC1CE4"/>
    <w:p w:rsidR="00EC1CE4" w:rsidRDefault="00DA49D3">
      <w:r>
        <w:t>236</w:t>
      </w:r>
    </w:p>
    <w:p w:rsidR="00EC1CE4" w:rsidRDefault="00DA49D3">
      <w:pPr>
        <w:pStyle w:val="aa"/>
        <w:framePr w:wrap="around"/>
      </w:pPr>
      <w:r>
        <w:t>   3   </w:t>
      </w:r>
    </w:p>
    <w:p w:rsidR="00EC1CE4" w:rsidRDefault="00EC1CE4"/>
    <w:p w:rsidR="00EC1CE4" w:rsidRDefault="00DA49D3">
      <w:r>
        <w:t>3.1.</w:t>
      </w:r>
      <w:r>
        <w:br/>
        <w:t>автотрофный тип питания – 123</w:t>
      </w:r>
      <w:r>
        <w:br/>
        <w:t>гетеротрофный тип питания – 456</w:t>
      </w:r>
      <w:r>
        <w:br/>
        <w:t>(в любой последовательности)</w:t>
      </w:r>
    </w:p>
    <w:p w:rsidR="00EC1CE4" w:rsidRDefault="00DA49D3">
      <w:r>
        <w:t>3.2.</w:t>
      </w:r>
      <w:r>
        <w:br/>
        <w:t xml:space="preserve">Правильный ответ </w:t>
      </w:r>
      <w:r>
        <w:t>должен содержать следующие элементы:</w:t>
      </w:r>
      <w:r>
        <w:br/>
        <w:t>1) тип питания растения: автотрофный;</w:t>
      </w:r>
      <w:r>
        <w:br/>
        <w:t>2) обоснование, например: у подорожника имеются хлоропласты, поэтому у</w:t>
      </w:r>
      <w:r>
        <w:br/>
        <w:t>него автотрофный тип питания.</w:t>
      </w:r>
      <w:r>
        <w:br/>
        <w:t>ИЛИ Подорожник создаёт органические вещества из неорганических, то есть у</w:t>
      </w:r>
      <w:r>
        <w:br/>
        <w:t>него а</w:t>
      </w:r>
      <w:r>
        <w:t>втотрофный тип питания.</w:t>
      </w:r>
      <w:r>
        <w:br/>
        <w:t>ИЛИ Способен к фотосинтезу</w:t>
      </w:r>
    </w:p>
    <w:p w:rsidR="00EC1CE4" w:rsidRDefault="00DA49D3">
      <w:pPr>
        <w:pStyle w:val="aa"/>
        <w:framePr w:wrap="around"/>
      </w:pPr>
      <w:r>
        <w:t>   4   </w:t>
      </w:r>
    </w:p>
    <w:p w:rsidR="00EC1CE4" w:rsidRDefault="00EC1CE4"/>
    <w:p w:rsidR="00EC1CE4" w:rsidRDefault="00DA49D3">
      <w:r>
        <w:t>315462</w:t>
      </w:r>
    </w:p>
    <w:p w:rsidR="00EC1CE4" w:rsidRDefault="00DA49D3">
      <w:pPr>
        <w:pStyle w:val="aa"/>
        <w:framePr w:wrap="around"/>
      </w:pPr>
      <w:r>
        <w:t>   5   </w:t>
      </w:r>
    </w:p>
    <w:p w:rsidR="00EC1CE4" w:rsidRDefault="00EC1CE4"/>
    <w:p w:rsidR="00EC1CE4" w:rsidRDefault="00DA49D3">
      <w:r>
        <w:t>5.1. 2</w:t>
      </w:r>
    </w:p>
    <w:p w:rsidR="00EC1CE4" w:rsidRDefault="00DA49D3">
      <w:r>
        <w:t>5.2. Правильный ответ должен содержать указание типа пищи, например: кровь</w:t>
      </w:r>
      <w:r>
        <w:br/>
        <w:t>позвоночных животных; ИЛИ кровь человека</w:t>
      </w:r>
    </w:p>
    <w:p w:rsidR="00EC1CE4" w:rsidRDefault="00DA49D3">
      <w:pPr>
        <w:pStyle w:val="aa"/>
        <w:framePr w:wrap="around"/>
      </w:pPr>
      <w:r>
        <w:t>   6   </w:t>
      </w:r>
    </w:p>
    <w:p w:rsidR="00EC1CE4" w:rsidRDefault="00EC1CE4"/>
    <w:p w:rsidR="00EC1CE4" w:rsidRDefault="00DA49D3">
      <w:r>
        <w:t>6.1. 2</w:t>
      </w:r>
    </w:p>
    <w:p w:rsidR="00EC1CE4" w:rsidRDefault="00DA49D3">
      <w:r>
        <w:t xml:space="preserve">6.2. Правильный ответ должен содержать </w:t>
      </w:r>
      <w:r>
        <w:t>следующие элементы:</w:t>
      </w:r>
      <w:r>
        <w:br/>
        <w:t>1) ответ на вопрос: нет, человек является окончательным хозяином широкого лентеца;</w:t>
      </w:r>
      <w:r>
        <w:br/>
        <w:t>2) обоснование, например: в организме человека в тонком кишечнике обитает взрослый червь, размножающийся половым способом. Элементы ответа могут быть при</w:t>
      </w:r>
      <w:r>
        <w:t>ведены в иных, близких по смыслу формулировках</w:t>
      </w:r>
    </w:p>
    <w:p w:rsidR="00EC1CE4" w:rsidRDefault="00DA49D3">
      <w:pPr>
        <w:pStyle w:val="aa"/>
        <w:framePr w:wrap="around"/>
      </w:pPr>
      <w:r>
        <w:t>   7   </w:t>
      </w:r>
    </w:p>
    <w:p w:rsidR="00EC1CE4" w:rsidRDefault="00EC1CE4"/>
    <w:p w:rsidR="00EC1CE4" w:rsidRDefault="00DA49D3">
      <w:r>
        <w:t>7.1. 122111</w:t>
      </w:r>
    </w:p>
    <w:p w:rsidR="00EC1CE4" w:rsidRDefault="00DA49D3">
      <w:r>
        <w:t>7.2. Правильный ответ должен содержать по три примера беспозвоночных животных,</w:t>
      </w:r>
      <w:r>
        <w:br/>
        <w:t>относящихся к типам Круглые черви и Плоские черви</w:t>
      </w:r>
    </w:p>
    <w:p w:rsidR="00EC1CE4" w:rsidRDefault="00DA49D3">
      <w:pPr>
        <w:pStyle w:val="aa"/>
        <w:framePr w:wrap="around"/>
      </w:pPr>
      <w:r>
        <w:t>   8   </w:t>
      </w:r>
    </w:p>
    <w:p w:rsidR="00EC1CE4" w:rsidRDefault="00EC1CE4"/>
    <w:p w:rsidR="00EC1CE4" w:rsidRDefault="00DA49D3">
      <w:r>
        <w:t>41133</w:t>
      </w:r>
    </w:p>
    <w:p w:rsidR="00EC1CE4" w:rsidRDefault="00DA49D3">
      <w:pPr>
        <w:pStyle w:val="aa"/>
        <w:framePr w:wrap="around"/>
      </w:pPr>
      <w:r>
        <w:t>   9   </w:t>
      </w:r>
    </w:p>
    <w:p w:rsidR="00EC1CE4" w:rsidRDefault="00EC1CE4"/>
    <w:p w:rsidR="00EC1CE4" w:rsidRDefault="00DA49D3">
      <w:r>
        <w:t>9.1. Правильный ответ должен содерж</w:t>
      </w:r>
      <w:r>
        <w:t>ать два элемента:</w:t>
      </w:r>
      <w:r>
        <w:br/>
        <w:t>1) ондатра;</w:t>
      </w:r>
      <w:r>
        <w:br/>
        <w:t>2) хищные;</w:t>
      </w:r>
    </w:p>
    <w:p w:rsidR="00EC1CE4" w:rsidRDefault="00DA49D3">
      <w:r>
        <w:t>9.2. рысь обыкновенная, в отличие от степного кролика, плотоядное животное (хищник) ИЛИ рысь питается мясом.</w:t>
      </w:r>
    </w:p>
    <w:p w:rsidR="00EC1CE4" w:rsidRDefault="00DA49D3">
      <w:pPr>
        <w:pStyle w:val="aa"/>
        <w:framePr w:wrap="around"/>
      </w:pPr>
      <w:r>
        <w:lastRenderedPageBreak/>
        <w:t>  10  </w:t>
      </w:r>
    </w:p>
    <w:p w:rsidR="00EC1CE4" w:rsidRDefault="00EC1CE4"/>
    <w:p w:rsidR="00EC1CE4" w:rsidRDefault="00DA49D3">
      <w:r>
        <w:t>Правильный ответ должен содержать следующие элементы:</w:t>
      </w:r>
      <w:r>
        <w:br/>
        <w:t>1) тип симметрии: билатеральная/двусторонняя</w:t>
      </w:r>
      <w:r>
        <w:t>;</w:t>
      </w:r>
      <w:r>
        <w:br/>
        <w:t>2) среда обитания: наземно-воздушная</w:t>
      </w:r>
    </w:p>
    <w:p w:rsidR="00EC1CE4" w:rsidRDefault="00DA49D3">
      <w:pPr>
        <w:pStyle w:val="aa"/>
        <w:framePr w:wrap="around"/>
      </w:pPr>
      <w:r>
        <w:t>  11  </w:t>
      </w:r>
    </w:p>
    <w:p w:rsidR="00EC1CE4" w:rsidRDefault="00EC1CE4"/>
    <w:p w:rsidR="00EC1CE4" w:rsidRDefault="00DA49D3">
      <w:r>
        <w:t>245</w:t>
      </w:r>
    </w:p>
    <w:p w:rsidR="00EC1CE4" w:rsidRDefault="00DA49D3">
      <w:pPr>
        <w:pStyle w:val="aa"/>
        <w:framePr w:wrap="around"/>
      </w:pPr>
      <w:r>
        <w:t>  12  </w:t>
      </w:r>
    </w:p>
    <w:p w:rsidR="00EC1CE4" w:rsidRDefault="00EC1CE4"/>
    <w:p w:rsidR="00EC1CE4" w:rsidRDefault="00DA49D3">
      <w:r>
        <w:t>12.1. 54321</w:t>
      </w:r>
    </w:p>
    <w:p w:rsidR="00EC1CE4" w:rsidRDefault="00DA49D3">
      <w:r>
        <w:t>12.2. Правильный ответ должен содержать следующие элементы:</w:t>
      </w:r>
      <w:r>
        <w:br/>
        <w:t>1) тип пера: маховое и/или рулевое/контурное;</w:t>
      </w:r>
      <w:r>
        <w:br/>
        <w:t>2) функция: создают гребные лопасти и/или направляют полёт / участвуют в полёте</w:t>
      </w:r>
      <w:r>
        <w:t>.</w:t>
      </w:r>
      <w:r>
        <w:br/>
        <w:t>Функция может быть указана в иной, близкой по смыслу формулировке</w:t>
      </w:r>
    </w:p>
    <w:p w:rsidR="00EC1CE4" w:rsidRDefault="00DA49D3">
      <w:pPr>
        <w:pStyle w:val="aa"/>
        <w:framePr w:wrap="around"/>
      </w:pPr>
      <w:r>
        <w:t>  13  </w:t>
      </w:r>
    </w:p>
    <w:p w:rsidR="00EC1CE4" w:rsidRDefault="00EC1CE4"/>
    <w:p w:rsidR="00EC1CE4" w:rsidRDefault="00DA49D3">
      <w:r>
        <w:t xml:space="preserve">13.1 нижняя/задняя </w:t>
      </w:r>
    </w:p>
    <w:p w:rsidR="00EC1CE4" w:rsidRDefault="00DA49D3">
      <w:r>
        <w:t>13.2 312</w:t>
      </w:r>
    </w:p>
    <w:p w:rsidR="00EC1CE4" w:rsidRDefault="00DA49D3">
      <w:pPr>
        <w:pStyle w:val="aa"/>
        <w:framePr w:wrap="around"/>
      </w:pPr>
      <w:r>
        <w:t>  14  </w:t>
      </w:r>
    </w:p>
    <w:p w:rsidR="00EC1CE4" w:rsidRDefault="00EC1CE4"/>
    <w:p w:rsidR="00EC1CE4" w:rsidRDefault="00DA49D3">
      <w:r>
        <w:t>14.1. 3</w:t>
      </w:r>
    </w:p>
    <w:p w:rsidR="00EC1CE4" w:rsidRDefault="00DA49D3">
      <w:r>
        <w:t>14.2 Правильный ответ должен содержать ответ на вопрос, например: полная</w:t>
      </w:r>
      <w:r>
        <w:br/>
        <w:t xml:space="preserve">перегородка / четырёхкамерность / полное разделение на правую </w:t>
      </w:r>
      <w:r>
        <w:t>и левую</w:t>
      </w:r>
      <w:r>
        <w:br/>
        <w:t>половины</w:t>
      </w:r>
    </w:p>
    <w:p w:rsidR="00EC1CE4" w:rsidRDefault="00DA49D3">
      <w:r>
        <w:t>14.3. 2</w:t>
      </w:r>
    </w:p>
    <w:p w:rsidR="00EC1CE4" w:rsidRDefault="00DA49D3">
      <w:pPr>
        <w:pStyle w:val="aa"/>
        <w:framePr w:wrap="around"/>
      </w:pPr>
      <w:r>
        <w:t>  15  </w:t>
      </w:r>
    </w:p>
    <w:p w:rsidR="00EC1CE4" w:rsidRDefault="00EC1CE4"/>
    <w:p w:rsidR="00EC1CE4" w:rsidRDefault="00DA49D3">
      <w:r>
        <w:t xml:space="preserve">15.1 А </w:t>
      </w:r>
    </w:p>
    <w:p w:rsidR="00EC1CE4" w:rsidRDefault="00DA49D3">
      <w:r>
        <w:t>15.2 воздушные мешки</w:t>
      </w:r>
    </w:p>
    <w:p w:rsidR="00EC1CE4" w:rsidRDefault="00DA49D3">
      <w:pPr>
        <w:pStyle w:val="aa"/>
        <w:framePr w:wrap="around"/>
      </w:pPr>
      <w:r>
        <w:t>  16  </w:t>
      </w:r>
    </w:p>
    <w:p w:rsidR="00EC1CE4" w:rsidRDefault="00EC1CE4"/>
    <w:p w:rsidR="00EC1CE4" w:rsidRDefault="00DA49D3">
      <w:r>
        <w:t>16.1. 35142</w:t>
      </w:r>
    </w:p>
    <w:p w:rsidR="00EC1CE4" w:rsidRDefault="00DA49D3">
      <w:r>
        <w:t>16.2. Правильный ответ должен содержать следующие элементы:</w:t>
      </w:r>
      <w:r>
        <w:br/>
        <w:t>1) в железистом желудке пища подвергается действию ферментов / переваривание пищи;</w:t>
      </w:r>
      <w:r>
        <w:br/>
        <w:t>2) в мускулистом желудке пища п</w:t>
      </w:r>
      <w:r>
        <w:t>еретирается за счёт сокращения стенок желудка.</w:t>
      </w:r>
      <w:r>
        <w:br/>
        <w:t>Ответ может быть дан в иной, близкой по смыслу формулировке</w:t>
      </w:r>
    </w:p>
    <w:p w:rsidR="00EC1CE4" w:rsidRDefault="00DA49D3">
      <w:r>
        <w:t>16.3. Правильный ответ должен содержать следующие элементы:</w:t>
      </w:r>
      <w:r>
        <w:br/>
        <w:t>1) высокая скорость пищеварения / высокая активность пищеварительных ферментов;</w:t>
      </w:r>
      <w:r>
        <w:br/>
        <w:t>2) редукц</w:t>
      </w:r>
      <w:r>
        <w:t>ия прямой кишки, способствующая быстрой эвакуации непереваренных остатков пищи.</w:t>
      </w:r>
      <w:r>
        <w:br/>
        <w:t>Ответ может быть дан в иной, близкой по смыслу формулировке</w:t>
      </w:r>
    </w:p>
    <w:p w:rsidR="00EC1CE4" w:rsidRDefault="00DA49D3">
      <w:pPr>
        <w:pStyle w:val="aa"/>
        <w:framePr w:wrap="around"/>
      </w:pPr>
      <w:r>
        <w:t>  17  </w:t>
      </w:r>
    </w:p>
    <w:p w:rsidR="00EC1CE4" w:rsidRDefault="00EC1CE4"/>
    <w:p w:rsidR="00EC1CE4" w:rsidRDefault="00DA49D3">
      <w:r>
        <w:t>Правильный ответ должен содержать следующие значения:</w:t>
      </w:r>
      <w:r>
        <w:br/>
        <w:t>1) распространение семян;</w:t>
      </w:r>
      <w:r>
        <w:br/>
        <w:t xml:space="preserve">2) уничтожение насекомых </w:t>
      </w:r>
      <w:r>
        <w:t>(моллюсков) – паразитов растений;</w:t>
      </w:r>
      <w:bookmarkStart w:id="0" w:name="_GoBack"/>
      <w:bookmarkEnd w:id="0"/>
      <w:r>
        <w:br/>
        <w:t>3) являются пищей для хищников / являются звеном в цепях питания.</w:t>
      </w:r>
      <w:r>
        <w:br/>
        <w:t>Могут быть приведены другие значения птиц в лесных сообществах</w:t>
      </w:r>
    </w:p>
    <w:sectPr w:rsidR="00EC1CE4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9D3" w:rsidRDefault="00DA49D3" w:rsidP="0055011E">
      <w:pPr>
        <w:spacing w:before="0" w:after="0"/>
      </w:pPr>
      <w:r>
        <w:separator/>
      </w:r>
    </w:p>
  </w:endnote>
  <w:endnote w:type="continuationSeparator" w:id="0">
    <w:p w:rsidR="00DA49D3" w:rsidRDefault="00DA49D3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E04EDC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9D3" w:rsidRDefault="00DA49D3" w:rsidP="0055011E">
      <w:pPr>
        <w:spacing w:before="0" w:after="0"/>
      </w:pPr>
      <w:r>
        <w:separator/>
      </w:r>
    </w:p>
  </w:footnote>
  <w:footnote w:type="continuationSeparator" w:id="0">
    <w:p w:rsidR="00DA49D3" w:rsidRDefault="00DA49D3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DA49D3"/>
    <w:rsid w:val="00E04EDC"/>
    <w:rsid w:val="00EC1CE4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9D4EF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2024-09-03T21:02:00Z</dcterms:modified>
</cp:coreProperties>
</file>