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5C" w:rsidRDefault="00E3349B">
      <w:pPr>
        <w:jc w:val="center"/>
      </w:pPr>
      <w:r>
        <w:rPr>
          <w:b/>
        </w:rPr>
        <w:t>Тренировочная работа в формате ОГЭ</w:t>
      </w:r>
      <w:r>
        <w:rPr>
          <w:b/>
        </w:rPr>
        <w:br/>
        <w:t>по ЛИТЕРАТУРЕ</w:t>
      </w:r>
    </w:p>
    <w:p w:rsidR="0058435C" w:rsidRDefault="00E3349B">
      <w:pPr>
        <w:jc w:val="center"/>
      </w:pPr>
      <w:r>
        <w:br/>
      </w:r>
      <w:r>
        <w:rPr>
          <w:b/>
        </w:rPr>
        <w:t>9 КЛАСС</w:t>
      </w:r>
    </w:p>
    <w:p w:rsidR="0058435C" w:rsidRDefault="00E3349B">
      <w:pPr>
        <w:jc w:val="center"/>
      </w:pPr>
      <w:r>
        <w:t xml:space="preserve">Дата: ___ ___ </w:t>
      </w:r>
      <w:r w:rsidR="005B6E27">
        <w:t>____</w:t>
      </w:r>
      <w:r>
        <w:t xml:space="preserve"> г.</w:t>
      </w:r>
    </w:p>
    <w:p w:rsidR="0058435C" w:rsidRDefault="00E3349B">
      <w:pPr>
        <w:jc w:val="center"/>
      </w:pPr>
      <w:r>
        <w:t>Вариант №: ___</w:t>
      </w:r>
    </w:p>
    <w:p w:rsidR="0058435C" w:rsidRDefault="00E3349B">
      <w:pPr>
        <w:jc w:val="center"/>
      </w:pPr>
      <w:r>
        <w:t>Выполнена: ФИО_________________________________</w:t>
      </w:r>
    </w:p>
    <w:p w:rsidR="0058435C" w:rsidRDefault="00E3349B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58435C" w:rsidRDefault="00E3349B">
      <w:r>
        <w:t>         Тренировочная работа по литературе состоит из двух частей (участник должен выполнить 5 заданий).</w:t>
      </w:r>
      <w:r>
        <w:br/>
        <w:t>         Часть 1 включает в себя два комплекса заданий (1–4).</w:t>
      </w:r>
      <w:r>
        <w:br/>
        <w:t>         Первый комплекс заданий (1, 2) относится к фрагменту эпического, или лироэпичес</w:t>
      </w:r>
      <w:r>
        <w:t>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</w:r>
      <w:r>
        <w:br/>
        <w:t>     </w:t>
      </w:r>
      <w:r>
        <w:t>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</w:t>
      </w:r>
      <w:r>
        <w:t>текстом, но и сопоставление его с другим предложенным стихотворением.</w:t>
      </w:r>
      <w:r>
        <w:br/>
        <w:t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</w:t>
      </w:r>
      <w:r>
        <w:t>нка ответа зависит от его содержательности).</w:t>
      </w:r>
      <w:r>
        <w:br/>
        <w:t>         Выполняя задания части 1, постарайтесь сформулировать прямые связные ответы с опорой на текст, соблюдением логики и норм речи.</w:t>
      </w:r>
      <w:r>
        <w:br/>
        <w:t>         Часть 2 включает в себя пять заданий (5.1–5.5), из которых нужно в</w:t>
      </w:r>
      <w:r>
        <w:t>ыбрать только</w:t>
      </w:r>
      <w:r w:rsidR="005B6E27">
        <w:t xml:space="preserve"> 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</w:t>
      </w:r>
      <w:r>
        <w:t>художественного произведения. Сочинение оценивается, в том числе по критериям грамотности.</w:t>
      </w:r>
      <w:r>
        <w:br/>
        <w:t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</w:t>
      </w:r>
      <w:r>
        <w:t>ения.</w:t>
      </w:r>
      <w:r>
        <w:br/>
        <w:t>        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</w:r>
      <w:r>
        <w:br/>
        <w:t>         На выполнение тренировочной работы по литературе отводится 3 часа 55 минут (23</w:t>
      </w:r>
      <w:r>
        <w:t>5 минут). Рекомендуется 2 часа отвести на выполнение заданий части 1, а остальное время – на выполнение задания части 2).</w:t>
      </w:r>
      <w:r>
        <w:br/>
        <w:t>         При выполнении заданий можно пользоваться черновиком.</w:t>
      </w:r>
      <w:r w:rsidR="005B6E27">
        <w:t xml:space="preserve"> </w:t>
      </w:r>
      <w:bookmarkStart w:id="0" w:name="_GoBack"/>
      <w:bookmarkEnd w:id="0"/>
      <w:r>
        <w:rPr>
          <w:b/>
        </w:rPr>
        <w:t>Записи в черновике не учитываются при оценивании работы.</w:t>
      </w:r>
      <w:r>
        <w:rPr>
          <w:b/>
        </w:rPr>
        <w:br/>
      </w:r>
      <w:r>
        <w:t>         Баллы,</w:t>
      </w:r>
      <w:r>
        <w:t xml:space="preserve">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8435C" w:rsidRDefault="0058435C"/>
    <w:p w:rsidR="0058435C" w:rsidRDefault="00E3349B">
      <w:pPr>
        <w:jc w:val="center"/>
      </w:pPr>
      <w:r>
        <w:rPr>
          <w:i/>
        </w:rPr>
        <w:t>Желаем успеха!</w:t>
      </w:r>
    </w:p>
    <w:p w:rsidR="0058435C" w:rsidRDefault="00E3349B">
      <w:r>
        <w:br w:type="page"/>
      </w:r>
    </w:p>
    <w:p w:rsidR="0058435C" w:rsidRDefault="00E3349B">
      <w:pPr>
        <w:jc w:val="center"/>
      </w:pPr>
      <w:r>
        <w:rPr>
          <w:b/>
        </w:rPr>
        <w:lastRenderedPageBreak/>
        <w:t>Часть 1</w:t>
      </w:r>
    </w:p>
    <w:p w:rsidR="0058435C" w:rsidRDefault="0058435C"/>
    <w:p w:rsidR="0058435C" w:rsidRDefault="00E3349B">
      <w:pPr>
        <w:pStyle w:val="Index"/>
      </w:pPr>
      <w:r>
        <w:t xml:space="preserve">Прочитайте приведённый ниже фрагмент произведения и выполните задания 1.1 или 1.2, 2.1 </w:t>
      </w:r>
      <w:r>
        <w:t>или 2.2.</w:t>
      </w:r>
      <w:r>
        <w:br/>
        <w:t>При выполнении заданий не искажайте авторской позиции, не допускайте фактических и логических ошибок.</w:t>
      </w:r>
      <w:r>
        <w:br/>
        <w:t>Соблюдайте нормы литературной письменной речи, записывайте ответы аккуратно и разборчиво.</w:t>
      </w:r>
    </w:p>
    <w:p w:rsidR="0058435C" w:rsidRDefault="00E3349B">
      <w:pPr>
        <w:pStyle w:val="aa"/>
        <w:framePr w:wrap="around"/>
      </w:pPr>
      <w:r>
        <w:t>  1-2  </w:t>
      </w:r>
    </w:p>
    <w:p w:rsidR="0058435C" w:rsidRDefault="0058435C"/>
    <w:p w:rsidR="0058435C" w:rsidRDefault="00E3349B">
      <w:r>
        <w:t>         Славная была девочка, эта Бэла! Я к н</w:t>
      </w:r>
      <w:r>
        <w:t xml:space="preserve">ей наконец так привык, как к дочери, и она меня любила. Надо вам сказать, что у меня нет семейства: об отце и матери я лет двенадцать уж не имею известия, а запастись женой не догадался раньше, – так теперь уж, знаете, и не к лицу; я и рад был, что нашёл, </w:t>
      </w:r>
      <w:r>
        <w:t xml:space="preserve">кого баловать. Она, бывало, нам поёт песни иль пляшет лезгинку... А уж как плясала! Видал я наших губернских барышень, я раз был-с и в Москве в благородном собрании, лет двадцать тому назад, – только куда им! совсем не то!.. Григорий Александрович наряжал </w:t>
      </w:r>
      <w:r>
        <w:t>её, как куколку, холил и лелеял; и она у нас так похорошела, что чудо; с лица и с рук сошёл загар, румянец разыгрался на щеках... Уж какая, бывало, весёлая, и всё надо мной, проказница, подшучивала... Бог ей прости!..</w:t>
      </w:r>
      <w:r>
        <w:br/>
        <w:t>         – А что, когда вы ей объявили</w:t>
      </w:r>
      <w:r>
        <w:t xml:space="preserve"> о смерти отца?</w:t>
      </w:r>
      <w:r>
        <w:br/>
        <w:t>         – Мы долго от неё это скрывали, пока она не привыкла к своему положению; а когда сказали, так она дня два поплакала, а потом забыла. Месяца четыре всё шло как нельзя лучше. Григорий Александрович, я уж, кажется, говорил, страстно л</w:t>
      </w:r>
      <w:r>
        <w:t>юбил охоту: бывало, так его в лес и подмывает за кабанами или козами, – а тут хоть бы вышел за крепостной вал. Вот, однако же, смотрю, он стал снова задумываться, ходит по комнате, загнув руки назад; потом раз, не сказав никому, отправился стрелять, – цело</w:t>
      </w:r>
      <w:r>
        <w:t>е</w:t>
      </w:r>
      <w:r>
        <w:br/>
        <w:t>утро пропадал; раз и другой, всё чаще и чаще... «Нехорошо, – подумал я, верно между ними чёрная кошка проскочила!»</w:t>
      </w:r>
      <w:r>
        <w:br/>
        <w:t>         Одно утро захожу к ним – как теперь перед глазами: Бэла сидела на кровати в чёрном шёлковом бешмете, бледненькая, такая печальная,</w:t>
      </w:r>
      <w:r>
        <w:t xml:space="preserve"> что я испугался.</w:t>
      </w:r>
      <w:r>
        <w:br/>
        <w:t>         – А где Печорин? – спросил я.</w:t>
      </w:r>
      <w:r>
        <w:br/>
        <w:t>         – На охоте.</w:t>
      </w:r>
      <w:r>
        <w:br/>
        <w:t>         – Сегодня ушёл? – Она молчала, как будто ей трудно было выговорить.</w:t>
      </w:r>
      <w:r>
        <w:br/>
        <w:t>         – Нет, ещё вчера, – наконец сказала она, тяжело вздохнув.</w:t>
      </w:r>
      <w:r>
        <w:br/>
        <w:t>         – Уж не случилось ли с ни</w:t>
      </w:r>
      <w:r>
        <w:t>м чего?</w:t>
      </w:r>
      <w:r>
        <w:br/>
        <w:t>         – Я вчера целый день думала, – отвечала она сквозь слёзы, – придумывала разные несчастья &lt;…&gt; А нынче мне уж кажется, что он меня не любит.</w:t>
      </w:r>
      <w:r>
        <w:br/>
        <w:t>         – Право, милая, ты хуже ничего не могла придумать! – Она заплакала, потом с гордостью подня</w:t>
      </w:r>
      <w:r>
        <w:t>ла голову, отёрла слезы и продолжала:</w:t>
      </w:r>
      <w:r>
        <w:br/>
        <w:t>         – Если он меня не любит, то кто ему мешает отослать меня домой? Я его не принуждаю. А если это так будет продолжаться, то я сама уйду: я не раба его – я княжеская дочь!..</w:t>
      </w:r>
      <w:r>
        <w:br/>
        <w:t>         Я стал её уговаривать.</w:t>
      </w:r>
      <w:r>
        <w:br/>
        <w:t xml:space="preserve">      </w:t>
      </w:r>
      <w:r>
        <w:t>   – Послушай, Бэла, ведь нельзя же ему век сидеть здесь как пришитому к твоей юбке: он человек молодой, любит погоняться за дичью, – походит, да и придёт; а если ты будешь грустить, то скорей ему наскучишь.</w:t>
      </w:r>
      <w:r>
        <w:br/>
        <w:t>         – Правда, правда! – отвечала она, – я б</w:t>
      </w:r>
      <w:r>
        <w:t>уду весела. – И с хохотом схватила свой бубен, начала петь, плясать и прыгать около меня; только и это не было продолжительно; она опять упала на постель и закрыла лицо руками.</w:t>
      </w:r>
    </w:p>
    <w:p w:rsidR="0058435C" w:rsidRDefault="00E3349B">
      <w:pPr>
        <w:jc w:val="right"/>
      </w:pPr>
      <w:r>
        <w:rPr>
          <w:i/>
        </w:rPr>
        <w:lastRenderedPageBreak/>
        <w:t>(М.Ю. Лермонтов. «Герой нашего времени»)</w:t>
      </w:r>
      <w:r>
        <w:rPr>
          <w:i/>
        </w:rPr>
        <w:br/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435C">
        <w:tc>
          <w:tcPr>
            <w:tcW w:w="9060" w:type="dxa"/>
          </w:tcPr>
          <w:p w:rsidR="0058435C" w:rsidRDefault="00E3349B">
            <w:r>
              <w:rPr>
                <w:b/>
                <w:i/>
              </w:rPr>
              <w:t xml:space="preserve">Выполните ОДНО из заданий: 1.1 или </w:t>
            </w:r>
            <w:r>
              <w:rPr>
                <w:b/>
                <w:i/>
              </w:rPr>
              <w:t>1.2.</w:t>
            </w:r>
            <w:r>
              <w:rPr>
                <w:b/>
                <w:i/>
              </w:rPr>
              <w:br/>
              <w:t>На отдельный лист запишите номер выбранного задания и сформулируйте прямой связный ответ (3–5 предложений) на вопрос.</w:t>
            </w:r>
            <w:r>
              <w:rPr>
                <w:b/>
                <w:i/>
              </w:rPr>
              <w:br/>
              <w:t>Аргументируйте свои суждения, опираясь на анализ приведённого фрагмента.</w:t>
            </w:r>
          </w:p>
        </w:tc>
      </w:tr>
    </w:tbl>
    <w:p w:rsidR="0058435C" w:rsidRDefault="0058435C"/>
    <w:p w:rsidR="0058435C" w:rsidRDefault="00E3349B">
      <w:r>
        <w:t xml:space="preserve">1.1. Почему Максим Максимыч думает, что между Печориным и </w:t>
      </w:r>
      <w:r>
        <w:t>Бэлой «чёрная</w:t>
      </w:r>
      <w:r>
        <w:br/>
        <w:t>кошка проскочила»?</w:t>
      </w:r>
    </w:p>
    <w:p w:rsidR="0058435C" w:rsidRDefault="00E3349B">
      <w:r>
        <w:br/>
        <w:t>1.2. Какую роль в приведённом фрагменте играют сравнения?</w:t>
      </w:r>
    </w:p>
    <w:p w:rsidR="0058435C" w:rsidRDefault="0058435C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435C">
        <w:tc>
          <w:tcPr>
            <w:tcW w:w="9060" w:type="dxa"/>
          </w:tcPr>
          <w:p w:rsidR="0058435C" w:rsidRDefault="00E3349B">
            <w:r>
              <w:rPr>
                <w:b/>
                <w:i/>
              </w:rPr>
              <w:t>Выполните ОДНО из заданий: 2.1 или 2.2.</w:t>
            </w:r>
            <w:r>
              <w:rPr>
                <w:b/>
                <w:i/>
              </w:rPr>
              <w:br/>
              <w:t xml:space="preserve">На отдельный лист запишите номер выбранного задания. Выберите другой фрагмент предложенного произведения и проанализируйте </w:t>
            </w:r>
            <w:r>
              <w:rPr>
                <w:b/>
                <w:i/>
              </w:rPr>
              <w:t>его в соответствии с заданием, формулируя прямой связный ответ (3–5 предложений).</w:t>
            </w:r>
            <w:r>
              <w:rPr>
                <w:b/>
                <w:i/>
              </w:rPr>
              <w:br/>
              <w:t>Аргументируйте свои суждения, опираясь на анализ выбранного фрагмента.</w:t>
            </w:r>
          </w:p>
        </w:tc>
      </w:tr>
    </w:tbl>
    <w:p w:rsidR="0058435C" w:rsidRDefault="0058435C"/>
    <w:p w:rsidR="0058435C" w:rsidRDefault="00E3349B">
      <w:r>
        <w:t>2.1. Укажите ещё один фрагмент романа, из которого видно, что Печорин причинил душевные страдания дру</w:t>
      </w:r>
      <w:r>
        <w:t>гому человеку. Объясните, какие черты характера Печорина раскрываются в выбранном Вами фрагменте.</w:t>
      </w:r>
    </w:p>
    <w:p w:rsidR="0058435C" w:rsidRDefault="0058435C"/>
    <w:p w:rsidR="0058435C" w:rsidRDefault="00E3349B">
      <w:r>
        <w:t>2.2. Укажите другой фрагмент романа, содержащий описание внешности любого</w:t>
      </w:r>
      <w:r>
        <w:br/>
        <w:t>из персонажей. Объясните, какую роль в выбранном Вами фрагменте играет портрет.</w:t>
      </w:r>
    </w:p>
    <w:p w:rsidR="0058435C" w:rsidRDefault="0058435C"/>
    <w:p w:rsidR="0058435C" w:rsidRDefault="00E3349B">
      <w:pPr>
        <w:pStyle w:val="Index"/>
      </w:pPr>
      <w:r>
        <w:t>Пр</w:t>
      </w:r>
      <w:r>
        <w:t>очитайте приведённое ниже произведение и выполните задание 3.1 или 3.2, а также задание 4.</w:t>
      </w:r>
      <w:r>
        <w:br/>
        <w:t>Не искажайте авторской позиции, не допускайте фактических и логических ошибок.</w:t>
      </w:r>
      <w:r>
        <w:br/>
        <w:t>Соблюдайте нормы литературной письменной речи, записывайте ответы аккуратно и разборчи</w:t>
      </w:r>
      <w:r>
        <w:t>во.</w:t>
      </w:r>
    </w:p>
    <w:p w:rsidR="0058435C" w:rsidRDefault="00E3349B">
      <w:pPr>
        <w:pStyle w:val="aa"/>
        <w:framePr w:wrap="around"/>
      </w:pPr>
      <w:r>
        <w:t>  3-4  </w:t>
      </w:r>
    </w:p>
    <w:p w:rsidR="0058435C" w:rsidRDefault="0058435C"/>
    <w:p w:rsidR="0058435C" w:rsidRDefault="00E3349B">
      <w:pPr>
        <w:jc w:val="center"/>
      </w:pPr>
      <w:r>
        <w:t>КОЛЫБЕЛЬНАЯ С ЧЕТЫРЬМЯ ДОЖДЯМИ</w:t>
      </w:r>
    </w:p>
    <w:p w:rsidR="0058435C" w:rsidRDefault="00E3349B">
      <w:pPr>
        <w:ind w:left="3000"/>
      </w:pPr>
      <w:r>
        <w:t>Дождь прохожих осыпает,</w:t>
      </w:r>
      <w:r>
        <w:br/>
        <w:t>В стёкла моросит.</w:t>
      </w:r>
      <w:r>
        <w:br/>
        <w:t>Мой мальчишка засыпает,</w:t>
      </w:r>
      <w:r>
        <w:br/>
        <w:t>Но ещё не спит.</w:t>
      </w:r>
      <w:r>
        <w:br/>
      </w:r>
      <w:r>
        <w:br/>
        <w:t>– Мама, расскажи мне о дожде.</w:t>
      </w:r>
      <w:r>
        <w:br/>
      </w:r>
      <w:r>
        <w:br/>
        <w:t>И пою я тихо сыну</w:t>
      </w:r>
      <w:r>
        <w:br/>
        <w:t>Днём и под луной:</w:t>
      </w:r>
      <w:r>
        <w:br/>
        <w:t>Дождь бывает жёлтый, синий,</w:t>
      </w:r>
      <w:r>
        <w:br/>
        <w:t>Серый, голубой.</w:t>
      </w:r>
      <w:r>
        <w:br/>
        <w:t xml:space="preserve">Голубой, он самый </w:t>
      </w:r>
      <w:r>
        <w:t>добрый,</w:t>
      </w:r>
      <w:r>
        <w:br/>
      </w:r>
      <w:r>
        <w:lastRenderedPageBreak/>
        <w:t>С ним цветы цветут.</w:t>
      </w:r>
      <w:r>
        <w:br/>
        <w:t>Голубой идёт недолго –</w:t>
      </w:r>
      <w:r>
        <w:br/>
        <w:t>Его долго ждут.</w:t>
      </w:r>
      <w:r>
        <w:br/>
      </w:r>
      <w:r>
        <w:br/>
        <w:t>А приходит летний вечер,</w:t>
      </w:r>
      <w:r>
        <w:br/>
        <w:t>Шмель в траве гудит.</w:t>
      </w:r>
      <w:r>
        <w:br/>
        <w:t>И летят земле навстречу</w:t>
      </w:r>
      <w:r>
        <w:br/>
        <w:t>Синие дожди.</w:t>
      </w:r>
      <w:r>
        <w:br/>
        <w:t>Синий дождь раскрасит сливы</w:t>
      </w:r>
      <w:r>
        <w:br/>
        <w:t>У тебя в саду.</w:t>
      </w:r>
      <w:r>
        <w:br/>
        <w:t>Синий дождь, он самый сильный,</w:t>
      </w:r>
      <w:r>
        <w:br/>
        <w:t>От него растут.</w:t>
      </w:r>
      <w:r>
        <w:br/>
      </w:r>
      <w:r>
        <w:br/>
        <w:t>Осень озеро ос</w:t>
      </w:r>
      <w:r>
        <w:t>тудит,</w:t>
      </w:r>
      <w:r>
        <w:br/>
        <w:t>Клён озолотит.</w:t>
      </w:r>
      <w:r>
        <w:br/>
        <w:t>В сентябре приходят к людям</w:t>
      </w:r>
      <w:r>
        <w:br/>
        <w:t>Жёлтые дожди.</w:t>
      </w:r>
      <w:r>
        <w:br/>
        <w:t>Жёлтый дождь протянет руки</w:t>
      </w:r>
      <w:r>
        <w:br/>
        <w:t>К той судьбе и к той.</w:t>
      </w:r>
      <w:r>
        <w:br/>
        <w:t>Жёлтый дождь, он для разлуки,</w:t>
      </w:r>
      <w:r>
        <w:br/>
        <w:t>Он пока не твой.</w:t>
      </w:r>
      <w:r>
        <w:br/>
      </w:r>
      <w:r>
        <w:br/>
        <w:t>– Мама, а бывают чёрные дожди?</w:t>
      </w:r>
      <w:r>
        <w:br/>
      </w:r>
      <w:r>
        <w:br/>
        <w:t>И пою я тихо сыну</w:t>
      </w:r>
      <w:r>
        <w:br/>
        <w:t>Днём и под луной:</w:t>
      </w:r>
      <w:r>
        <w:br/>
        <w:t>Дождь бывает жёлтый, синий,</w:t>
      </w:r>
      <w:r>
        <w:br/>
        <w:t>Серый, голубой.</w:t>
      </w:r>
      <w:r>
        <w:br/>
        <w:t>Спи, мой сын,</w:t>
      </w:r>
      <w:r>
        <w:br/>
        <w:t>Приходят к людям разные дожди.</w:t>
      </w:r>
      <w:r>
        <w:br/>
        <w:t>Только чёрный дождь не будет</w:t>
      </w:r>
      <w:r>
        <w:br/>
        <w:t>На твоём пути.</w:t>
      </w:r>
      <w:r>
        <w:br/>
        <w:t>Верю, чёрный дождь не будет</w:t>
      </w:r>
      <w:r>
        <w:br/>
        <w:t>На твоём пути.</w:t>
      </w:r>
    </w:p>
    <w:p w:rsidR="0058435C" w:rsidRDefault="00E3349B">
      <w:pPr>
        <w:ind w:left="3000"/>
        <w:jc w:val="right"/>
      </w:pPr>
      <w:r>
        <w:rPr>
          <w:i/>
        </w:rPr>
        <w:t>(Л.Б. Лучкин, не позднее 1969)</w:t>
      </w:r>
    </w:p>
    <w:p w:rsidR="0058435C" w:rsidRDefault="0058435C">
      <w:pPr>
        <w:ind w:left="3000"/>
        <w:jc w:val="right"/>
      </w:pP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435C">
        <w:tc>
          <w:tcPr>
            <w:tcW w:w="9060" w:type="dxa"/>
          </w:tcPr>
          <w:p w:rsidR="0058435C" w:rsidRDefault="00E3349B">
            <w:r>
              <w:rPr>
                <w:b/>
                <w:i/>
              </w:rPr>
              <w:t>Выполните ОДНО из заданий: 3.1 или 3.2.</w:t>
            </w:r>
            <w:r>
              <w:rPr>
                <w:b/>
                <w:i/>
              </w:rPr>
              <w:br/>
              <w:t>На отдельный лист запишите номер вы</w:t>
            </w:r>
            <w:r>
              <w:rPr>
                <w:b/>
                <w:i/>
              </w:rPr>
              <w:t>бранного задания и сформулируйте прямой связный ответ (3–5 предложений) на вопрос.</w:t>
            </w:r>
            <w:r>
              <w:rPr>
                <w:b/>
                <w:i/>
              </w:rPr>
              <w:br/>
              <w:t>Аргументируйте свои суждения, опираясь на анализ текста.</w:t>
            </w:r>
          </w:p>
        </w:tc>
      </w:tr>
    </w:tbl>
    <w:p w:rsidR="0058435C" w:rsidRDefault="0058435C"/>
    <w:p w:rsidR="0058435C" w:rsidRDefault="00E3349B">
      <w:r>
        <w:t>3.1. Какими чувствами проникнуто стихотворение Л.Б. Лучкина «Колыбельная с четырьмя дождями»?</w:t>
      </w:r>
    </w:p>
    <w:p w:rsidR="0058435C" w:rsidRDefault="0058435C"/>
    <w:p w:rsidR="0058435C" w:rsidRDefault="00E3349B">
      <w:r>
        <w:t xml:space="preserve">3.2. Какую роль в </w:t>
      </w:r>
      <w:r>
        <w:t>приведённом стихотворении играет приём повтора?</w:t>
      </w:r>
    </w:p>
    <w:p w:rsidR="0058435C" w:rsidRDefault="0058435C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435C">
        <w:tc>
          <w:tcPr>
            <w:tcW w:w="9060" w:type="dxa"/>
          </w:tcPr>
          <w:p w:rsidR="0058435C" w:rsidRDefault="00E3349B">
            <w:r>
              <w:rPr>
                <w:b/>
                <w:i/>
              </w:rPr>
              <w:t>На отдельный лист запишите номер задания 4.</w:t>
            </w:r>
            <w:r>
              <w:rPr>
                <w:b/>
                <w:i/>
              </w:rPr>
              <w:br/>
              <w:t xml:space="preserve">Сопоставьте произведения в заданном направлении анализа и сформулируйте </w:t>
            </w:r>
            <w:r>
              <w:rPr>
                <w:b/>
                <w:i/>
              </w:rPr>
              <w:lastRenderedPageBreak/>
              <w:t>прямой связный ответ (5–8 предложений) на вопрос.</w:t>
            </w:r>
            <w:r>
              <w:rPr>
                <w:b/>
                <w:i/>
              </w:rPr>
              <w:br/>
              <w:t>Аргументируйте свои суждения, опираясь на</w:t>
            </w:r>
            <w:r>
              <w:rPr>
                <w:b/>
                <w:i/>
              </w:rPr>
              <w:t xml:space="preserve"> анализ двух текстов.</w:t>
            </w:r>
          </w:p>
        </w:tc>
      </w:tr>
    </w:tbl>
    <w:p w:rsidR="0058435C" w:rsidRDefault="0058435C"/>
    <w:p w:rsidR="0058435C" w:rsidRDefault="00E3349B">
      <w:r>
        <w:t>4. Сопоставьте стихотворения Л.Б. Лучкина «Колыбельная с четырьмя дождями» и И.А. Самариной-Лабиринт «Я видел, как плачет мама...». Какие темы и образы сближают эти произведения?</w:t>
      </w:r>
    </w:p>
    <w:p w:rsidR="0058435C" w:rsidRDefault="0058435C">
      <w:pPr>
        <w:ind w:left="3000"/>
      </w:pPr>
    </w:p>
    <w:p w:rsidR="0058435C" w:rsidRDefault="00E3349B">
      <w:pPr>
        <w:ind w:left="3000"/>
      </w:pPr>
      <w:r>
        <w:t>Я ВИДЕЛ, КАК ПЛАЧЕТ МАМА...</w:t>
      </w:r>
      <w:r>
        <w:br/>
      </w:r>
      <w:r>
        <w:br/>
        <w:t>Сейчас мне всего лишь г</w:t>
      </w:r>
      <w:r>
        <w:t>одик</w:t>
      </w:r>
      <w:r>
        <w:br/>
        <w:t>И я заболел немного…</w:t>
      </w:r>
      <w:r>
        <w:br/>
        <w:t>По комнате мама ходит</w:t>
      </w:r>
      <w:r>
        <w:br/>
        <w:t>И просит о чём-то Бога…</w:t>
      </w:r>
      <w:r>
        <w:br/>
        <w:t>Я вижу, как плачет мама…</w:t>
      </w:r>
      <w:r>
        <w:br/>
        <w:t>Её так легко обидеть.</w:t>
      </w:r>
      <w:r>
        <w:br/>
        <w:t>Я буду здоровым самым,</w:t>
      </w:r>
      <w:r>
        <w:br/>
        <w:t>Чтоб слёзы её не видеть…</w:t>
      </w:r>
      <w:r>
        <w:br/>
        <w:t>Мне десять…Подрался в школе.</w:t>
      </w:r>
      <w:r>
        <w:br/>
        <w:t>Синяк… В дневнике – не очень…</w:t>
      </w:r>
      <w:r>
        <w:br/>
        <w:t>Я маме съязвил фривольно,</w:t>
      </w:r>
      <w:r>
        <w:br/>
        <w:t xml:space="preserve">Что </w:t>
      </w:r>
      <w:r>
        <w:t>я ведь пацан, не дочка…</w:t>
      </w:r>
      <w:r>
        <w:br/>
        <w:t>И вижу, как плачет мама,</w:t>
      </w:r>
      <w:r>
        <w:br/>
        <w:t>Волнуясь опять за сына…</w:t>
      </w:r>
      <w:r>
        <w:br/>
        <w:t>Я буду достойным самым…</w:t>
      </w:r>
      <w:r>
        <w:br/>
        <w:t>Я должен расти мужчиной…</w:t>
      </w:r>
      <w:r>
        <w:br/>
      </w:r>
      <w:r>
        <w:br/>
        <w:t>Я вырос, и мне пятнадцать…</w:t>
      </w:r>
      <w:r>
        <w:br/>
        <w:t>Гулять не пускают снова.</w:t>
      </w:r>
      <w:r>
        <w:br/>
        <w:t>А мне-то пора влюбляться,</w:t>
      </w:r>
      <w:r>
        <w:br/>
        <w:t>Но мама со мной сурова…</w:t>
      </w:r>
      <w:r>
        <w:br/>
        <w:t>Я вижу, как плачет мама,</w:t>
      </w:r>
      <w:r>
        <w:br/>
        <w:t>Увидев</w:t>
      </w:r>
      <w:r>
        <w:t xml:space="preserve"> мой блог в инете…</w:t>
      </w:r>
      <w:r>
        <w:br/>
        <w:t>Я буду культурным самым,</w:t>
      </w:r>
      <w:r>
        <w:br/>
        <w:t>Чтоб слёзы не видеть эти…</w:t>
      </w:r>
      <w:r>
        <w:br/>
      </w:r>
      <w:r>
        <w:br/>
        <w:t>Мне двадцать…Женюсь, ребята!</w:t>
      </w:r>
      <w:r>
        <w:br/>
        <w:t>Невеста с татуировкой…</w:t>
      </w:r>
      <w:r>
        <w:br/>
        <w:t>Ну, мам, не суди предвзято…</w:t>
      </w:r>
      <w:r>
        <w:br/>
        <w:t>Ей тоже уже неловко…</w:t>
      </w:r>
      <w:r>
        <w:br/>
        <w:t>Я вижу, как плачет мама,</w:t>
      </w:r>
      <w:r>
        <w:br/>
        <w:t>Невестку обняв, как дочку,</w:t>
      </w:r>
      <w:r>
        <w:br/>
        <w:t>И шепчет: «Будь самой-самой,</w:t>
      </w:r>
      <w:r>
        <w:br/>
        <w:t>Род</w:t>
      </w:r>
      <w:r>
        <w:t>и для него сыночка!»</w:t>
      </w:r>
      <w:r>
        <w:br/>
      </w:r>
      <w:r>
        <w:br/>
        <w:t>Мне сорок… Жена и дети,</w:t>
      </w:r>
      <w:r>
        <w:br/>
        <w:t>А в сердце надежда тлеет…</w:t>
      </w:r>
      <w:r>
        <w:br/>
        <w:t>И солнце так тускло светит,</w:t>
      </w:r>
      <w:r>
        <w:br/>
        <w:t>Ведь мама моя болеет…</w:t>
      </w:r>
      <w:r>
        <w:br/>
        <w:t>Я плачу, и шепчет мама,</w:t>
      </w:r>
      <w:r>
        <w:br/>
        <w:t>Увидев слезу мужскую:</w:t>
      </w:r>
      <w:r>
        <w:br/>
      </w:r>
      <w:r>
        <w:lastRenderedPageBreak/>
        <w:t>«Я буду здоровой самой,</w:t>
      </w:r>
      <w:r>
        <w:br/>
        <w:t>Ведь вами, сынок, дышу я…»</w:t>
      </w:r>
      <w:r>
        <w:br/>
      </w:r>
      <w:r>
        <w:br/>
      </w:r>
      <w:r>
        <w:rPr>
          <w:i/>
        </w:rPr>
        <w:t xml:space="preserve">                                    </w:t>
      </w:r>
      <w:r>
        <w:rPr>
          <w:i/>
        </w:rPr>
        <w:t>      (И.А.Самарина-Лабиринт, 2012)</w:t>
      </w:r>
    </w:p>
    <w:p w:rsidR="0058435C" w:rsidRDefault="00E3349B">
      <w:r>
        <w:br w:type="page"/>
      </w:r>
    </w:p>
    <w:p w:rsidR="0058435C" w:rsidRDefault="00E3349B">
      <w:pPr>
        <w:jc w:val="center"/>
      </w:pPr>
      <w:r>
        <w:rPr>
          <w:b/>
        </w:rPr>
        <w:lastRenderedPageBreak/>
        <w:t>Часть 2</w:t>
      </w:r>
    </w:p>
    <w:p w:rsidR="0058435C" w:rsidRDefault="0058435C"/>
    <w:p w:rsidR="0058435C" w:rsidRDefault="00E3349B">
      <w:pPr>
        <w:pStyle w:val="Index"/>
      </w:pPr>
      <w:r>
        <w:t>Выберите только ОДНУ из пяти предложенных тем сочинений (5.1–5.5) и укажите её номер на отдельном листе.</w:t>
      </w:r>
      <w:r>
        <w:br/>
        <w:t>Напишите сочинение, раскрывая тему сочинения глубоко и многосторонне.</w:t>
      </w:r>
      <w:r>
        <w:br/>
        <w:t>Аргументируйте свои суждения, опир</w:t>
      </w:r>
      <w:r>
        <w:t>аясь на анализ текста(-ов) произведения(-ий).</w:t>
      </w:r>
      <w:r>
        <w:br/>
        <w:t>Не искажайте авторской позиции, не допускайте фактических ошибок.</w:t>
      </w:r>
      <w:r>
        <w:br/>
        <w:t>Используйте теоретико-литературные понятия для анализа произведения(-ий).</w:t>
      </w:r>
      <w:r>
        <w:br/>
        <w:t>Продумайте композицию сочинения, не нарушайте логики изложения.</w:t>
      </w:r>
      <w:r>
        <w:br/>
        <w:t>Соблюд</w:t>
      </w:r>
      <w:r>
        <w:t>айте нормы литературной письменной речи, пишите сочинение грамотно и разборчиво, оно оценивается по критериям грамотности.</w:t>
      </w:r>
      <w:r>
        <w:br/>
        <w:t>Рекомендуемый объём сочинения 200–250 слов, минимально необходимый объём – 150 слов (при меньшем объёме за сочинение выставляется 0 б</w:t>
      </w:r>
      <w:r>
        <w:t>аллов).</w:t>
      </w:r>
    </w:p>
    <w:p w:rsidR="0058435C" w:rsidRDefault="00E3349B">
      <w:pPr>
        <w:pStyle w:val="aa"/>
        <w:framePr w:wrap="around"/>
      </w:pPr>
      <w:r>
        <w:t>  5.1  </w:t>
      </w:r>
    </w:p>
    <w:p w:rsidR="0058435C" w:rsidRDefault="0058435C"/>
    <w:p w:rsidR="0058435C" w:rsidRDefault="00E3349B">
      <w:r>
        <w:t>Как композиция «Слово о полку Игореве» связана с главной мыслью произведения?</w:t>
      </w:r>
    </w:p>
    <w:p w:rsidR="0058435C" w:rsidRDefault="00E3349B">
      <w:pPr>
        <w:pStyle w:val="aa"/>
        <w:framePr w:wrap="around"/>
      </w:pPr>
      <w:r>
        <w:t>  5.2  </w:t>
      </w:r>
    </w:p>
    <w:p w:rsidR="0058435C" w:rsidRDefault="0058435C"/>
    <w:p w:rsidR="0058435C" w:rsidRDefault="00E3349B">
      <w:r>
        <w:t>Зачем и почему лжёт Хлестаков? (По комедии Н.В. Гоголя «Ревизор»)</w:t>
      </w:r>
    </w:p>
    <w:p w:rsidR="0058435C" w:rsidRDefault="00E3349B">
      <w:pPr>
        <w:pStyle w:val="aa"/>
        <w:framePr w:wrap="around"/>
      </w:pPr>
      <w:r>
        <w:t>  5.3  </w:t>
      </w:r>
    </w:p>
    <w:p w:rsidR="0058435C" w:rsidRDefault="0058435C"/>
    <w:p w:rsidR="0058435C" w:rsidRDefault="00E3349B">
      <w:r>
        <w:t>Черты романтизма в поэме М.Ю. Лермонтова «Мцыри».</w:t>
      </w:r>
    </w:p>
    <w:p w:rsidR="0058435C" w:rsidRDefault="00E3349B">
      <w:pPr>
        <w:pStyle w:val="aa"/>
        <w:framePr w:wrap="around"/>
      </w:pPr>
      <w:r>
        <w:t>  5.4  </w:t>
      </w:r>
    </w:p>
    <w:p w:rsidR="0058435C" w:rsidRDefault="0058435C"/>
    <w:p w:rsidR="0058435C" w:rsidRDefault="00E3349B">
      <w:r>
        <w:t xml:space="preserve">Почему любовь </w:t>
      </w:r>
      <w:r>
        <w:t>рассказчика к Вареньке «пошла на убыль… и сошла на нет»? (По рассказу Л.Н.Толстого «После бала»)</w:t>
      </w:r>
    </w:p>
    <w:p w:rsidR="0058435C" w:rsidRDefault="00E3349B">
      <w:pPr>
        <w:pStyle w:val="aa"/>
        <w:framePr w:wrap="around"/>
      </w:pPr>
      <w:r>
        <w:t>  5.5  </w:t>
      </w:r>
    </w:p>
    <w:p w:rsidR="0058435C" w:rsidRDefault="0058435C"/>
    <w:p w:rsidR="0058435C" w:rsidRDefault="00E3349B">
      <w:r>
        <w:t>Что такое подвиг? (На основе анализа одного произведения отечественной или зарубежной литературы XX в.– начала XXI в.)</w:t>
      </w:r>
    </w:p>
    <w:sectPr w:rsidR="0058435C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9B" w:rsidRDefault="00E3349B" w:rsidP="0055011E">
      <w:pPr>
        <w:spacing w:before="0" w:after="0"/>
      </w:pPr>
      <w:r>
        <w:separator/>
      </w:r>
    </w:p>
  </w:endnote>
  <w:endnote w:type="continuationSeparator" w:id="0">
    <w:p w:rsidR="00E3349B" w:rsidRDefault="00E3349B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5B6E27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9B" w:rsidRDefault="00E3349B" w:rsidP="0055011E">
      <w:pPr>
        <w:spacing w:before="0" w:after="0"/>
      </w:pPr>
      <w:r>
        <w:separator/>
      </w:r>
    </w:p>
  </w:footnote>
  <w:footnote w:type="continuationSeparator" w:id="0">
    <w:p w:rsidR="00E3349B" w:rsidRDefault="00E3349B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8435C"/>
    <w:rsid w:val="005B04AE"/>
    <w:rsid w:val="005B6E27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E3349B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8662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2023-08-28T21:51:00Z</dcterms:modified>
</cp:coreProperties>
</file>