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75E3" w:rsidRDefault="006E75E3"/>
    <w:p w:rsidR="006E75E3" w:rsidRDefault="006E75E3"/>
    <w:p w:rsidR="006E75E3" w:rsidRDefault="006E75E3"/>
    <w:p w:rsidR="006E75E3" w:rsidRDefault="004F65A4">
      <w:pPr>
        <w:jc w:val="center"/>
      </w:pPr>
      <w:r>
        <w:rPr>
          <w:b/>
        </w:rPr>
        <w:t>Тренировочная работа в формате ЕГЭ</w:t>
      </w:r>
      <w:r>
        <w:rPr>
          <w:b/>
        </w:rPr>
        <w:br/>
        <w:t>по ФИЗИКЕ</w:t>
      </w:r>
      <w:r>
        <w:rPr>
          <w:b/>
        </w:rPr>
        <w:br/>
      </w:r>
    </w:p>
    <w:p w:rsidR="006E75E3" w:rsidRDefault="004F65A4">
      <w:pPr>
        <w:jc w:val="center"/>
      </w:pPr>
      <w:r>
        <w:rPr>
          <w:b/>
        </w:rPr>
        <w:t>11 КЛАСС</w:t>
      </w:r>
    </w:p>
    <w:p w:rsidR="006E75E3" w:rsidRDefault="006E75E3">
      <w:pPr>
        <w:jc w:val="center"/>
      </w:pPr>
    </w:p>
    <w:p w:rsidR="006E75E3" w:rsidRDefault="004F65A4">
      <w:pPr>
        <w:jc w:val="center"/>
      </w:pPr>
      <w:r>
        <w:t>Дата: ___ ___ 20__ г.</w:t>
      </w:r>
    </w:p>
    <w:p w:rsidR="006E75E3" w:rsidRDefault="004F65A4">
      <w:pPr>
        <w:jc w:val="center"/>
      </w:pPr>
      <w:r>
        <w:t>Вариант №: ___</w:t>
      </w:r>
    </w:p>
    <w:p w:rsidR="006E75E3" w:rsidRDefault="006E75E3">
      <w:pPr>
        <w:jc w:val="center"/>
      </w:pPr>
    </w:p>
    <w:p w:rsidR="006E75E3" w:rsidRDefault="004F65A4">
      <w:pPr>
        <w:jc w:val="center"/>
      </w:pPr>
      <w:r>
        <w:t>Выполнена: ФИО_________________________________</w:t>
      </w:r>
    </w:p>
    <w:p w:rsidR="006E75E3" w:rsidRDefault="004F65A4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6E75E3" w:rsidRDefault="004F65A4">
      <w:r>
        <w:t>         Для выполнения тренировочной работы по физике отводится 3 часа 55 минут (235 минут). Работа состоит из двух частей, включающих в себя 30 заданий.</w:t>
      </w:r>
      <w:r>
        <w:br/>
        <w:t>         В заданиях 1–4, 7, 8, 11–13 и 16 ответом является целое число или конечная десятичная дробь.</w:t>
      </w:r>
      <w:r>
        <w:t xml:space="preserve"> Ответ запишите в поле ответа в тексте работы. Единицы измерения физических величин писать не нужно.</w:t>
      </w:r>
      <w:r>
        <w:br/>
        <w:t>         Ответом к заданиям 5, 6, 9, 10, 14, 15, 17, 18 и 20 является последовательность цифр. В заданиях 5, 9, 14 и 18 предполагается два или три верных о</w:t>
      </w:r>
      <w:r>
        <w:t>твета. Ответ запишите в поле ответа в тексте работы без пробелов, запятых и других дополнительных символов.</w:t>
      </w:r>
      <w:r>
        <w:br/>
        <w:t>         Ответом к заданию 19 являются два числа. Ответ запишите в поле ответа в тексте работы.</w:t>
      </w:r>
      <w:r>
        <w:br/>
        <w:t>         Ответ к заданиию 21–26 включает в себя подр</w:t>
      </w:r>
      <w:r>
        <w:t>обное описание всего хода выполнения задания. На чистом листе укажите номер задания и запишите его полное решение.</w:t>
      </w:r>
      <w:r>
        <w:br/>
        <w:t>         При вычислениях разрешается использовать непрограммируемый калькулятор.</w:t>
      </w:r>
      <w:r>
        <w:br/>
        <w:t>         Все записи выполняются яркими чёрными чернилами. До</w:t>
      </w:r>
      <w:r>
        <w:t>пускается использование гелевой или капиллярной ручки.</w:t>
      </w:r>
      <w:r>
        <w:br/>
        <w:t>         При выполнении заданий можно пользоваться черновиком. </w:t>
      </w:r>
      <w:r>
        <w:rPr>
          <w:b/>
        </w:rPr>
        <w:t>Записи в черновике не учитываются при оценивании работы.</w:t>
      </w:r>
      <w:r>
        <w:rPr>
          <w:b/>
        </w:rPr>
        <w:br/>
      </w:r>
      <w:r>
        <w:t>         Баллы, полученные Вами за выполненные задания, суммируются. Постарайтесь</w:t>
      </w:r>
      <w:r>
        <w:t xml:space="preserve"> выполнить как можно больше заданий и набрать наибольшее количество баллов.</w:t>
      </w:r>
      <w:r>
        <w:br/>
        <w:t>         Вариант сгенерирован единой системой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 xml:space="preserve">текущий учебный </w:t>
      </w:r>
      <w:r>
        <w:rPr>
          <w:b/>
        </w:rPr>
        <w:t>год</w:t>
      </w:r>
      <w:r>
        <w:t>.</w:t>
      </w:r>
    </w:p>
    <w:p w:rsidR="006E75E3" w:rsidRDefault="006E75E3"/>
    <w:p w:rsidR="006E75E3" w:rsidRDefault="004F65A4">
      <w:pPr>
        <w:jc w:val="center"/>
      </w:pPr>
      <w:r>
        <w:rPr>
          <w:i/>
        </w:rPr>
        <w:t>Желаем успеха!</w:t>
      </w:r>
    </w:p>
    <w:p w:rsidR="006E75E3" w:rsidRDefault="004F65A4">
      <w:r>
        <w:br w:type="page"/>
      </w:r>
    </w:p>
    <w:p w:rsidR="006E75E3" w:rsidRDefault="004F65A4">
      <w:r>
        <w:lastRenderedPageBreak/>
        <w:t>Ниже приведены справочные данные, которые могут понадобиться Вам при выполнении работы.</w:t>
      </w:r>
    </w:p>
    <w:p w:rsidR="006E75E3" w:rsidRDefault="004F65A4">
      <w:r>
        <w:rPr>
          <w:noProof/>
          <w:lang w:eastAsia="ru-RU"/>
        </w:rPr>
        <w:drawing>
          <wp:inline distT="0" distB="0" distL="0" distR="0">
            <wp:extent cx="5762625" cy="7658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65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5E3" w:rsidRDefault="004F65A4">
      <w:r>
        <w:rPr>
          <w:noProof/>
          <w:lang w:eastAsia="ru-RU"/>
        </w:rPr>
        <w:lastRenderedPageBreak/>
        <w:drawing>
          <wp:inline distT="0" distB="0" distL="0" distR="0">
            <wp:extent cx="5762625" cy="36957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5E3" w:rsidRDefault="004F65A4">
      <w:r>
        <w:br w:type="page"/>
      </w:r>
    </w:p>
    <w:p w:rsidR="006E75E3" w:rsidRDefault="004F65A4">
      <w:pPr>
        <w:jc w:val="center"/>
      </w:pPr>
      <w:r>
        <w:rPr>
          <w:b/>
        </w:rPr>
        <w:lastRenderedPageBreak/>
        <w:t>Часть 1</w:t>
      </w:r>
    </w:p>
    <w:p w:rsidR="006E75E3" w:rsidRDefault="006E75E3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6E75E3">
        <w:tc>
          <w:tcPr>
            <w:tcW w:w="9060" w:type="dxa"/>
          </w:tcPr>
          <w:p w:rsidR="006E75E3" w:rsidRDefault="004F65A4">
            <w:r>
              <w:rPr>
                <w:b/>
                <w:i/>
              </w:rPr>
              <w:t xml:space="preserve">Ответами к заданиям 1–20 являются число или последовательность цифр. Запишите ответ в поле ответа в тексте работы. Единицы </w:t>
            </w:r>
            <w:r>
              <w:rPr>
                <w:b/>
                <w:i/>
              </w:rPr>
              <w:t>измерения физических величин писать не нужно</w:t>
            </w:r>
          </w:p>
        </w:tc>
      </w:tr>
    </w:tbl>
    <w:p w:rsidR="006E75E3" w:rsidRDefault="004F65A4">
      <w:pPr>
        <w:pStyle w:val="aa"/>
        <w:framePr w:wrap="around"/>
      </w:pPr>
      <w:r>
        <w:t>   1   </w:t>
      </w:r>
    </w:p>
    <w:p w:rsidR="006E75E3" w:rsidRDefault="006E75E3"/>
    <w:p w:rsidR="006E75E3" w:rsidRDefault="004F65A4">
      <w:r>
        <w:rPr>
          <w:noProof/>
          <w:lang w:eastAsia="ru-RU"/>
        </w:rPr>
        <w:drawing>
          <wp:anchor distT="0" distB="63500" distL="127000" distR="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676400" cy="1428750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Два точечных тела начинают двигаться из одной точки вдоль оси </w:t>
      </w:r>
      <w:r>
        <w:rPr>
          <w:i/>
        </w:rPr>
        <w:t>OX</w:t>
      </w:r>
      <w:r>
        <w:t xml:space="preserve"> в противоположных направлениях. На рисунке показаны графики зависимостей проекций их скоростей </w:t>
      </w:r>
      <w:r>
        <w:rPr>
          <w:i/>
        </w:rPr>
        <w:t>V</w:t>
      </w:r>
      <w:r>
        <w:rPr>
          <w:i/>
          <w:vertAlign w:val="subscript"/>
        </w:rPr>
        <w:t>x</w:t>
      </w:r>
      <w:r>
        <w:t xml:space="preserve"> на ось </w:t>
      </w:r>
      <w:r>
        <w:rPr>
          <w:i/>
        </w:rPr>
        <w:t>OX</w:t>
      </w:r>
      <w:r>
        <w:t xml:space="preserve"> от времени </w:t>
      </w:r>
      <w:r>
        <w:rPr>
          <w:i/>
        </w:rPr>
        <w:t>t</w:t>
      </w:r>
      <w:r>
        <w:t>. Чему будет ра</w:t>
      </w:r>
      <w:r>
        <w:t>вно расстояние между этими телами через 6 секунд после начала движения?</w:t>
      </w:r>
      <w:r>
        <w:br/>
      </w:r>
      <w:r>
        <w:br/>
        <w:t>Ответ: ___________________________ м.</w:t>
      </w:r>
    </w:p>
    <w:p w:rsidR="006E75E3" w:rsidRDefault="004F65A4">
      <w:pPr>
        <w:pStyle w:val="aa"/>
        <w:framePr w:wrap="around"/>
      </w:pPr>
      <w:r>
        <w:t>   2   </w:t>
      </w:r>
    </w:p>
    <w:p w:rsidR="006E75E3" w:rsidRDefault="006E75E3"/>
    <w:p w:rsidR="006E75E3" w:rsidRDefault="004F65A4">
      <w:r>
        <w:t>Брусок равномерно двигают по горизонтальному столу, прикладывая к нему силу, направленную вдоль поверхности стола и равную по модулю 2 Н</w:t>
      </w:r>
      <w:r>
        <w:t>. Если увеличить модуль приложенной к этому бруску силы до 5 Н, не меняя её направления, то брусок будет двигаться с ускорением 6 м/с2 . Чему равна масса этого бруска?</w:t>
      </w:r>
      <w:r>
        <w:br/>
      </w:r>
      <w:r>
        <w:br/>
        <w:t>Ответ: ___________________________ кг.</w:t>
      </w:r>
    </w:p>
    <w:p w:rsidR="006E75E3" w:rsidRDefault="004F65A4">
      <w:pPr>
        <w:pStyle w:val="aa"/>
        <w:framePr w:wrap="around"/>
      </w:pPr>
      <w:r>
        <w:t>   3   </w:t>
      </w:r>
    </w:p>
    <w:p w:rsidR="006E75E3" w:rsidRDefault="006E75E3"/>
    <w:p w:rsidR="006E75E3" w:rsidRDefault="004F65A4">
      <w:r>
        <w:t>Из незакреплённой пушки стреляют снаряд</w:t>
      </w:r>
      <w:r>
        <w:t>ом массой 20 кг, который вылетает из ствола в горизонтальном направлении со скоростью 102 м/с относительно пушки. Пушка при этом откатывается, приобретая относительно земли скорость 2 м/с. Чему равна масса пушки, если массой сгоревшего порохового заряда мо</w:t>
      </w:r>
      <w:r>
        <w:t>жно пренебречь?</w:t>
      </w:r>
      <w:r>
        <w:br/>
      </w:r>
      <w:r>
        <w:br/>
        <w:t>Ответ: ___________________________ кг.</w:t>
      </w:r>
    </w:p>
    <w:p w:rsidR="006E75E3" w:rsidRDefault="004F65A4">
      <w:pPr>
        <w:pStyle w:val="aa"/>
        <w:framePr w:wrap="around"/>
      </w:pPr>
      <w:r>
        <w:t>   4   </w:t>
      </w:r>
    </w:p>
    <w:p w:rsidR="006E75E3" w:rsidRDefault="006E75E3"/>
    <w:p w:rsidR="006E75E3" w:rsidRDefault="004F65A4">
      <w:r>
        <w:rPr>
          <w:noProof/>
          <w:lang w:eastAsia="ru-RU"/>
        </w:rPr>
        <w:drawing>
          <wp:anchor distT="0" distB="63500" distL="127000" distR="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285875" cy="1419225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На </w:t>
      </w:r>
      <w:r>
        <w:rPr>
          <w:i/>
        </w:rPr>
        <w:t>pV</w:t>
      </w:r>
      <w:r>
        <w:t>-диаграмме показан циклический процесс, совершаемый с постоянным количеством идеального газа. На каком участке процесса работа, которую совершает газ, равна по модулю работе, совершаемо</w:t>
      </w:r>
      <w:r>
        <w:t>й газом за весь цикл?</w:t>
      </w:r>
      <w:r>
        <w:br/>
      </w:r>
      <w:r>
        <w:br/>
        <w:t>Ответ: ___________________________.</w:t>
      </w:r>
    </w:p>
    <w:p w:rsidR="006E75E3" w:rsidRDefault="004F65A4">
      <w:r>
        <w:br w:type="page"/>
      </w:r>
    </w:p>
    <w:p w:rsidR="006E75E3" w:rsidRDefault="004F65A4">
      <w:pPr>
        <w:pStyle w:val="aa"/>
        <w:framePr w:wrap="around"/>
      </w:pPr>
      <w:r>
        <w:lastRenderedPageBreak/>
        <w:t>   5   </w:t>
      </w:r>
    </w:p>
    <w:p w:rsidR="006E75E3" w:rsidRDefault="006E75E3"/>
    <w:p w:rsidR="006E75E3" w:rsidRDefault="004F65A4">
      <w:r>
        <w:t>Школьник прочитал в научно-популярной книге, что ускорение свободного падения на поверхности Луны в 6 раз меньше ускорения свободного падения на поверхности Земли, масса Земли равна 6∙10</w:t>
      </w:r>
      <w:r>
        <w:rPr>
          <w:vertAlign w:val="superscript"/>
        </w:rPr>
        <w:t>24</w:t>
      </w:r>
      <w:r>
        <w:t xml:space="preserve"> кг, а радиус Земли примерно в 3,7 раз больше радиуса Луны. Из приведённого ниже списка выберите все верные утверждения, относящиеся к Земле и Луне. Запишите цифры, под которыми они указаны.</w:t>
      </w:r>
    </w:p>
    <w:p w:rsidR="006E75E3" w:rsidRDefault="004F65A4">
      <w:r>
        <w:t>1) Если подбросить тело массой 1 кг вертикально вверх с одинако</w:t>
      </w:r>
      <w:r>
        <w:t>вой начальной скоростью на Земле и Луне, то на Земле, без учёта сопротивления воздуха, максимальная высота подъёма этого тела будет в 6 раз меньше, чем на Луне.</w:t>
      </w:r>
      <w:r>
        <w:br/>
        <w:t>2) Средняя плотность Земли равна средней плотности Луны.</w:t>
      </w:r>
      <w:r>
        <w:br/>
        <w:t>3) Масса Луны примерно равна 7,3∙10</w:t>
      </w:r>
      <w:r>
        <w:rPr>
          <w:vertAlign w:val="superscript"/>
        </w:rPr>
        <w:t>22</w:t>
      </w:r>
      <w:r>
        <w:t xml:space="preserve"> </w:t>
      </w:r>
      <w:r>
        <w:t>кг.</w:t>
      </w:r>
      <w:r>
        <w:br/>
        <w:t>4) Радиус Земли примерно равен 9000 км.</w:t>
      </w:r>
      <w:r>
        <w:br/>
        <w:t>5) Вес покоящегося тела на поверхности Луны в 6 раз меньше, чем на поверхности Земли.</w:t>
      </w:r>
      <w:r>
        <w:br/>
      </w:r>
      <w:r>
        <w:br/>
        <w:t>Ответ: ___________________________.</w:t>
      </w:r>
    </w:p>
    <w:p w:rsidR="006E75E3" w:rsidRDefault="004F65A4">
      <w:pPr>
        <w:pStyle w:val="aa"/>
        <w:framePr w:wrap="around"/>
      </w:pPr>
      <w:r>
        <w:t>   6   </w:t>
      </w:r>
    </w:p>
    <w:p w:rsidR="006E75E3" w:rsidRDefault="006E75E3"/>
    <w:p w:rsidR="006E75E3" w:rsidRDefault="004F65A4">
      <w:r>
        <w:t xml:space="preserve">Тело массой </w:t>
      </w:r>
      <w:r>
        <w:rPr>
          <w:i/>
        </w:rPr>
        <w:t>m</w:t>
      </w:r>
      <w:r>
        <w:t xml:space="preserve">, прикреплённое к пружине жёсткостью </w:t>
      </w:r>
      <w:r>
        <w:rPr>
          <w:i/>
        </w:rPr>
        <w:t>k</w:t>
      </w:r>
      <w:r>
        <w:t xml:space="preserve">, совершает свободные гармонические колебания вдоль горизонтальной прямой по закону </w:t>
      </w:r>
      <w:r>
        <w:rPr>
          <w:i/>
        </w:rPr>
        <w:t>x </w:t>
      </w:r>
      <w:r>
        <w:t>= </w:t>
      </w:r>
      <w:r>
        <w:rPr>
          <w:i/>
        </w:rPr>
        <w:t>A</w:t>
      </w:r>
      <w:r>
        <w:t>cos ω</w:t>
      </w:r>
      <w:r>
        <w:rPr>
          <w:i/>
        </w:rPr>
        <w:t>t</w:t>
      </w:r>
      <w:r>
        <w:t>. Как изменятся максимальная энергия деформации пружины и максимальная скорость тела, если увеличить жёсткость пружины, не изменяя массу тела и амплитуду его кол</w:t>
      </w:r>
      <w:r>
        <w:t>ебаний.</w:t>
      </w:r>
    </w:p>
    <w:p w:rsidR="006E75E3" w:rsidRDefault="004F65A4">
      <w:r>
        <w:t>Для каждой величины определите соответствующий характер изменения:</w:t>
      </w:r>
    </w:p>
    <w:p w:rsidR="006E75E3" w:rsidRDefault="004F65A4">
      <w:pPr>
        <w:ind w:left="3969"/>
      </w:pPr>
      <w:r>
        <w:t>1) увеличивается</w:t>
      </w:r>
      <w:r>
        <w:br/>
        <w:t>2) уменьшается</w:t>
      </w:r>
      <w:r>
        <w:br/>
        <w:t>3) не изменяется</w:t>
      </w:r>
    </w:p>
    <w:p w:rsidR="006E75E3" w:rsidRDefault="004F65A4"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515"/>
        <w:gridCol w:w="4545"/>
      </w:tblGrid>
      <w:tr w:rsidR="006E75E3">
        <w:tc>
          <w:tcPr>
            <w:tcW w:w="4515" w:type="dxa"/>
          </w:tcPr>
          <w:p w:rsidR="006E75E3" w:rsidRDefault="004F65A4">
            <w:pPr>
              <w:jc w:val="center"/>
            </w:pPr>
            <w:r>
              <w:t>Максимальная энергия деформации</w:t>
            </w:r>
            <w:r>
              <w:t xml:space="preserve"> пружины</w:t>
            </w:r>
          </w:p>
        </w:tc>
        <w:tc>
          <w:tcPr>
            <w:tcW w:w="4545" w:type="dxa"/>
          </w:tcPr>
          <w:p w:rsidR="006E75E3" w:rsidRDefault="004F65A4">
            <w:pPr>
              <w:jc w:val="center"/>
            </w:pPr>
            <w:r>
              <w:t>Максимальная скорость тела</w:t>
            </w:r>
          </w:p>
        </w:tc>
      </w:tr>
      <w:tr w:rsidR="006E75E3">
        <w:tc>
          <w:tcPr>
            <w:tcW w:w="4515" w:type="dxa"/>
          </w:tcPr>
          <w:p w:rsidR="006E75E3" w:rsidRDefault="006E75E3"/>
        </w:tc>
        <w:tc>
          <w:tcPr>
            <w:tcW w:w="4545" w:type="dxa"/>
          </w:tcPr>
          <w:p w:rsidR="006E75E3" w:rsidRDefault="006E75E3"/>
        </w:tc>
      </w:tr>
    </w:tbl>
    <w:p w:rsidR="006E75E3" w:rsidRDefault="004F65A4">
      <w:r>
        <w:br w:type="page"/>
      </w:r>
    </w:p>
    <w:p w:rsidR="006E75E3" w:rsidRDefault="004F65A4">
      <w:pPr>
        <w:pStyle w:val="aa"/>
        <w:framePr w:wrap="around"/>
      </w:pPr>
      <w:r>
        <w:lastRenderedPageBreak/>
        <w:t>   7   </w:t>
      </w:r>
    </w:p>
    <w:p w:rsidR="006E75E3" w:rsidRDefault="006E75E3"/>
    <w:p w:rsidR="006E75E3" w:rsidRDefault="004F65A4">
      <w:r>
        <w:t>При некотором значении среднеквадратичной скорости хаотического движения молекул идеального газа средняя кинетическая энергия его молекул равна 56⋅10</w:t>
      </w:r>
      <w:r>
        <w:rPr>
          <w:vertAlign w:val="superscript"/>
        </w:rPr>
        <w:t>–22</w:t>
      </w:r>
      <w:r>
        <w:t xml:space="preserve"> Дж. На сколько увеличится средняя кинетическая энерг</w:t>
      </w:r>
      <w:r>
        <w:t>ия молекул этого газа после увеличения средней квадратичной скорости его молекул в 2 раза? В качестве ответа приведите целое число, которое должно умножаться на 10</w:t>
      </w:r>
      <w:r>
        <w:rPr>
          <w:vertAlign w:val="superscript"/>
        </w:rPr>
        <w:t>–22</w:t>
      </w:r>
      <w:r>
        <w:t>.</w:t>
      </w:r>
      <w:r>
        <w:br/>
      </w:r>
      <w:r>
        <w:br/>
        <w:t>Ответ: ___________________________ ⋅10</w:t>
      </w:r>
      <w:r>
        <w:rPr>
          <w:vertAlign w:val="superscript"/>
        </w:rPr>
        <w:t>–22</w:t>
      </w:r>
      <w:r>
        <w:t xml:space="preserve"> Дж.</w:t>
      </w:r>
    </w:p>
    <w:p w:rsidR="006E75E3" w:rsidRDefault="004F65A4">
      <w:pPr>
        <w:pStyle w:val="aa"/>
        <w:framePr w:wrap="around"/>
      </w:pPr>
      <w:r>
        <w:t>   8   </w:t>
      </w:r>
    </w:p>
    <w:p w:rsidR="006E75E3" w:rsidRDefault="006E75E3"/>
    <w:p w:rsidR="006E75E3" w:rsidRDefault="004F65A4">
      <w:r>
        <w:t>В изобарном процессе теплоёмкост</w:t>
      </w:r>
      <w:r>
        <w:t>ь одного моля кислорода равна 29,085 Дж/(моль·К). Определите удельную теплоёмкость кислорода в этом процессе. Ответ округлите до целого числа.</w:t>
      </w:r>
      <w:r>
        <w:br/>
      </w:r>
      <w:r>
        <w:br/>
        <w:t>Ответ: ___________________________ Дж/(моль·К).</w:t>
      </w:r>
    </w:p>
    <w:p w:rsidR="006E75E3" w:rsidRDefault="004F65A4">
      <w:pPr>
        <w:pStyle w:val="aa"/>
        <w:framePr w:wrap="around"/>
      </w:pPr>
      <w:r>
        <w:t>   9   </w:t>
      </w:r>
    </w:p>
    <w:p w:rsidR="006E75E3" w:rsidRDefault="006E75E3"/>
    <w:p w:rsidR="006E75E3" w:rsidRDefault="004F65A4">
      <w:r>
        <w:t>На дно сосуда, в котором находился сухой воздух, налили</w:t>
      </w:r>
      <w:r>
        <w:t xml:space="preserve"> немного воды, после чего герметично закрыли сосуд крышкой и оставили его на продолжительное время. Начальные температуры воздуха и воды были одинаковыми. Содержимое сосуда не может обмениваться теплотой с окружающей средой. Из приведённого ниже списка выб</w:t>
      </w:r>
      <w:r>
        <w:t>ерите два правильных утверждения.</w:t>
      </w:r>
    </w:p>
    <w:p w:rsidR="006E75E3" w:rsidRDefault="004F65A4">
      <w:r>
        <w:t>1) Температура содержимого сосуда останется неизменной.</w:t>
      </w:r>
      <w:r>
        <w:br/>
        <w:t>2) Температура содержимого сосуда понизится.</w:t>
      </w:r>
      <w:r>
        <w:br/>
        <w:t>3) Температура содержимого сосуда повысится.</w:t>
      </w:r>
      <w:r>
        <w:br/>
        <w:t>4) В установившемся состоянии средняя кинетическая энергия хаотического тепл</w:t>
      </w:r>
      <w:r>
        <w:t>ового движения молекул водяного пара меньше средней кинетической энергии хаотического теплового движения молекул кислорода, входящего в состав воздуха.</w:t>
      </w:r>
      <w:r>
        <w:br/>
        <w:t>5) В установившемся состоянии молекулы водяного пара и молекулы азота, входящего в состав воздуха, облад</w:t>
      </w:r>
      <w:r>
        <w:t>ают одинаковыми средними кинетическими энергиями хаотического теплового движения.</w:t>
      </w:r>
      <w:r>
        <w:br/>
      </w:r>
      <w:r>
        <w:br/>
        <w:t>Ответ: ___________________________.</w:t>
      </w:r>
    </w:p>
    <w:p w:rsidR="006E75E3" w:rsidRDefault="004F65A4">
      <w:r>
        <w:br w:type="page"/>
      </w:r>
    </w:p>
    <w:p w:rsidR="006E75E3" w:rsidRDefault="004F65A4">
      <w:pPr>
        <w:pStyle w:val="aa"/>
        <w:framePr w:wrap="around"/>
      </w:pPr>
      <w:r>
        <w:lastRenderedPageBreak/>
        <w:t>  10  </w:t>
      </w:r>
    </w:p>
    <w:p w:rsidR="006E75E3" w:rsidRDefault="006E75E3"/>
    <w:p w:rsidR="006E75E3" w:rsidRDefault="004F65A4">
      <w:r>
        <w:t xml:space="preserve">В результате некоторого процесса концентрация молекул идеального одноатомного газа повышается. При этом среднеквадратичная </w:t>
      </w:r>
      <w:r>
        <w:t>скорость молекул остаётся прежней. Как в результате этого процесса изменяются давление газа и внутренняя энергия газа?</w:t>
      </w:r>
      <w:r>
        <w:br/>
        <w:t>Для каждой величины определите соответствующий характер изменения:</w:t>
      </w:r>
    </w:p>
    <w:p w:rsidR="006E75E3" w:rsidRDefault="004F65A4">
      <w:pPr>
        <w:ind w:left="3969"/>
      </w:pPr>
      <w:r>
        <w:t>1) увеличивается</w:t>
      </w:r>
      <w:r>
        <w:br/>
        <w:t>2) уменьшается</w:t>
      </w:r>
      <w:r>
        <w:br/>
        <w:t>3) не изменяется</w:t>
      </w:r>
    </w:p>
    <w:p w:rsidR="006E75E3" w:rsidRDefault="004F65A4">
      <w:r>
        <w:t>Запишите в таблицу вы</w:t>
      </w:r>
      <w:r>
        <w:t>бранные цифры для каждой физической величины. Цифры в ответе могут повторяться.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515"/>
        <w:gridCol w:w="4545"/>
      </w:tblGrid>
      <w:tr w:rsidR="006E75E3">
        <w:tc>
          <w:tcPr>
            <w:tcW w:w="4515" w:type="dxa"/>
          </w:tcPr>
          <w:p w:rsidR="006E75E3" w:rsidRDefault="004F65A4">
            <w:pPr>
              <w:jc w:val="center"/>
            </w:pPr>
            <w:r>
              <w:t>Давление газа</w:t>
            </w:r>
          </w:p>
        </w:tc>
        <w:tc>
          <w:tcPr>
            <w:tcW w:w="4545" w:type="dxa"/>
          </w:tcPr>
          <w:p w:rsidR="006E75E3" w:rsidRDefault="004F65A4">
            <w:pPr>
              <w:jc w:val="center"/>
            </w:pPr>
            <w:r>
              <w:t>Внутренняя энергия газа</w:t>
            </w:r>
          </w:p>
        </w:tc>
      </w:tr>
      <w:tr w:rsidR="006E75E3">
        <w:tc>
          <w:tcPr>
            <w:tcW w:w="4515" w:type="dxa"/>
          </w:tcPr>
          <w:p w:rsidR="006E75E3" w:rsidRDefault="006E75E3"/>
        </w:tc>
        <w:tc>
          <w:tcPr>
            <w:tcW w:w="4545" w:type="dxa"/>
          </w:tcPr>
          <w:p w:rsidR="006E75E3" w:rsidRDefault="006E75E3"/>
        </w:tc>
      </w:tr>
    </w:tbl>
    <w:p w:rsidR="006E75E3" w:rsidRDefault="006E75E3"/>
    <w:p w:rsidR="006E75E3" w:rsidRDefault="004F65A4">
      <w:pPr>
        <w:pStyle w:val="aa"/>
        <w:framePr w:wrap="around"/>
      </w:pPr>
      <w:r>
        <w:t>  11  </w:t>
      </w:r>
    </w:p>
    <w:p w:rsidR="006E75E3" w:rsidRDefault="006E75E3"/>
    <w:p w:rsidR="006E75E3" w:rsidRDefault="004F65A4">
      <w:r>
        <w:t>Точки A, O и B расположены в вакууме на одной прямой. Расстояние ОВ = 2⋅ОА (см. рисунок). В точку А поместили неподвижный то</w:t>
      </w:r>
      <w:r>
        <w:t>чечный электрический заряд 20 нКл. Какой заряд нужно поместить в точку В, чтобы напряжённость электрического поля в точке О была равна нулю?</w:t>
      </w:r>
    </w:p>
    <w:p w:rsidR="006E75E3" w:rsidRDefault="004F65A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924050" cy="1619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5E3" w:rsidRDefault="004F65A4">
      <w:r>
        <w:br/>
        <w:t>Ответ: ___________________________ нКл </w:t>
      </w:r>
    </w:p>
    <w:p w:rsidR="006E75E3" w:rsidRDefault="004F65A4">
      <w:pPr>
        <w:pStyle w:val="aa"/>
        <w:framePr w:wrap="around"/>
      </w:pPr>
      <w:r>
        <w:t>  12  </w:t>
      </w:r>
    </w:p>
    <w:p w:rsidR="006E75E3" w:rsidRDefault="006E75E3"/>
    <w:p w:rsidR="006E75E3" w:rsidRDefault="004F65A4">
      <w:r>
        <w:rPr>
          <w:noProof/>
          <w:lang w:eastAsia="ru-RU"/>
        </w:rPr>
        <w:drawing>
          <wp:anchor distT="0" distB="63500" distL="127000" distR="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924050" cy="87630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 гладким горизонтальным проводящим рельсам, находящимся в одн</w:t>
      </w:r>
      <w:r>
        <w:t>ородном вертикальном магнитном поле, движется прямая медная перемычка (см. рисунок – вид сверху). Концы рельсов соединены проводом. Определите, как направлен внутри контура, образованного рельсами, проводом и перемычкой, вектор индукции магнитного поля, со</w:t>
      </w:r>
      <w:r>
        <w:t>здаваемого индуцированным током. Направление определите относительно рисунка (вправо, влево, вверх, вниз, к наблюдателю, от наблюдателя). Ответ запишите словом (словами)</w:t>
      </w:r>
      <w:r>
        <w:br/>
      </w:r>
      <w:r>
        <w:br/>
        <w:t>Ответ: ___________________________. </w:t>
      </w:r>
    </w:p>
    <w:p w:rsidR="006E75E3" w:rsidRDefault="004F65A4">
      <w:pPr>
        <w:pStyle w:val="aa"/>
        <w:framePr w:wrap="around"/>
      </w:pPr>
      <w:r>
        <w:t>  13  </w:t>
      </w:r>
    </w:p>
    <w:p w:rsidR="006E75E3" w:rsidRDefault="006E75E3"/>
    <w:p w:rsidR="006E75E3" w:rsidRDefault="004F65A4">
      <w:r>
        <w:t xml:space="preserve">Синус предельного угла полного </w:t>
      </w:r>
      <w:r>
        <w:t>внутреннего отражения на границе минерал–воздух равен 0,666. Определите показатель преломления этого минерала. Ответ округлите до десятых долей.</w:t>
      </w:r>
      <w:r>
        <w:br/>
      </w:r>
      <w:r>
        <w:br/>
        <w:t>Ответ: ___________________________.</w:t>
      </w:r>
    </w:p>
    <w:p w:rsidR="006E75E3" w:rsidRDefault="004F65A4">
      <w:r>
        <w:br w:type="page"/>
      </w:r>
    </w:p>
    <w:p w:rsidR="006E75E3" w:rsidRDefault="004F65A4">
      <w:pPr>
        <w:pStyle w:val="aa"/>
        <w:framePr w:wrap="around"/>
      </w:pPr>
      <w:r>
        <w:lastRenderedPageBreak/>
        <w:t>  14  </w:t>
      </w:r>
    </w:p>
    <w:p w:rsidR="006E75E3" w:rsidRDefault="006E75E3"/>
    <w:p w:rsidR="006E75E3" w:rsidRDefault="004F65A4">
      <w:r>
        <w:t>Металлическое кольцо, обладающее электрическим сопротивлением, н</w:t>
      </w:r>
      <w:r>
        <w:t>аходится в однородном магнитном поле. Линии индукции этого поля перпендикулярны плоскости кольца, а модуль изменяется по гармоническому закону с частотой ω. Индуктивность кольца пренебрежимо мала.</w:t>
      </w:r>
      <w:r>
        <w:br/>
        <w:t>Из приведённого ниже списка выберите два правильных утвержд</w:t>
      </w:r>
      <w:r>
        <w:t>ения.</w:t>
      </w:r>
    </w:p>
    <w:p w:rsidR="006E75E3" w:rsidRDefault="004F65A4">
      <w:r>
        <w:t>1) В кольце действует постоянная ЭДС индукции.</w:t>
      </w:r>
      <w:r>
        <w:br/>
        <w:t>2) Сила протекающего в кольце индукционного тока не зависит от сопротивления кольца.</w:t>
      </w:r>
      <w:r>
        <w:br/>
        <w:t>3) Средняя тепловая мощность, выделяющаяся в кольце, пропорциональна квадрату частоты (~ω</w:t>
      </w:r>
      <w:r>
        <w:rPr>
          <w:vertAlign w:val="superscript"/>
        </w:rPr>
        <w:t>2</w:t>
      </w:r>
      <w:r>
        <w:t>).</w:t>
      </w:r>
      <w:r>
        <w:br/>
        <w:t>4) Амплитуда протекающего</w:t>
      </w:r>
      <w:r>
        <w:t xml:space="preserve"> в кольце электрического тока пропорциональна частоте w.</w:t>
      </w:r>
      <w:r>
        <w:br/>
        <w:t>5) Амплитуда действующей в кольце ЭДС индукции не зависит от радиуса кольца.</w:t>
      </w:r>
      <w:r>
        <w:br/>
      </w:r>
      <w:r>
        <w:br/>
        <w:t>Ответ: ___________________________.</w:t>
      </w:r>
    </w:p>
    <w:p w:rsidR="006E75E3" w:rsidRDefault="004F65A4">
      <w:pPr>
        <w:pStyle w:val="aa"/>
        <w:framePr w:wrap="around"/>
      </w:pPr>
      <w:r>
        <w:t>  15  </w:t>
      </w:r>
    </w:p>
    <w:p w:rsidR="006E75E3" w:rsidRDefault="006E75E3"/>
    <w:p w:rsidR="006E75E3" w:rsidRDefault="004F65A4">
      <w:r>
        <w:t>В идеальном колебательном контуре совершаются гармонические колебания. Контур</w:t>
      </w:r>
      <w:r>
        <w:t xml:space="preserve"> состоит из катушки индуктивностью 25 мГн и воздушного конденсатора, расстояние между пластинами которого равно 2 мм, а площадь каждой пластины 1000 мм</w:t>
      </w:r>
      <w:r>
        <w:rPr>
          <w:vertAlign w:val="superscript"/>
        </w:rPr>
        <w:t>2</w:t>
      </w:r>
      <w:r>
        <w:t xml:space="preserve">. В момент времени </w:t>
      </w:r>
      <w:r>
        <w:rPr>
          <w:i/>
        </w:rPr>
        <w:t>t</w:t>
      </w:r>
      <w:r>
        <w:t xml:space="preserve"> = 0 пластины конденсатора начинают равномерно раздвигать со скоростью 0,2 мм/с. При этом пластины остаются всё время параллельными друг другу.</w:t>
      </w:r>
      <w:r>
        <w:br/>
        <w:t>Установите соответствие между событиями и соответствующими им моментами времени. К каждой позиции первого столбц</w:t>
      </w:r>
      <w:r>
        <w:t>а подберите соответствующую позицию из второго столбца и запишите в таблицу выбранные цифры под соответствующими буквами.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5235"/>
        <w:gridCol w:w="3840"/>
      </w:tblGrid>
      <w:tr w:rsidR="006E75E3">
        <w:tc>
          <w:tcPr>
            <w:tcW w:w="5235" w:type="dxa"/>
          </w:tcPr>
          <w:p w:rsidR="006E75E3" w:rsidRDefault="004F65A4">
            <w:pPr>
              <w:pStyle w:val="afa"/>
              <w:jc w:val="center"/>
            </w:pPr>
            <w:r>
              <w:t>СОБЫТИЕ</w:t>
            </w:r>
          </w:p>
        </w:tc>
        <w:tc>
          <w:tcPr>
            <w:tcW w:w="3840" w:type="dxa"/>
          </w:tcPr>
          <w:p w:rsidR="006E75E3" w:rsidRDefault="004F65A4">
            <w:pPr>
              <w:pStyle w:val="afa"/>
              <w:jc w:val="center"/>
            </w:pPr>
            <w:r>
              <w:t>МОМЕНТ ВРЕМЕНИ (секунд)</w:t>
            </w:r>
          </w:p>
        </w:tc>
      </w:tr>
      <w:tr w:rsidR="006E75E3">
        <w:tc>
          <w:tcPr>
            <w:tcW w:w="5235" w:type="dxa"/>
          </w:tcPr>
          <w:p w:rsidR="006E75E3" w:rsidRDefault="004F65A4">
            <w:pPr>
              <w:pStyle w:val="afa"/>
            </w:pPr>
            <w:r>
              <w:t>А) Момент времени, в который электроёмкость </w:t>
            </w:r>
            <w:r>
              <w:br/>
              <w:t>конденсатора будет отличаться от исходного </w:t>
            </w:r>
            <w:r>
              <w:br/>
              <w:t>значения в 2</w:t>
            </w:r>
            <w:r>
              <w:t xml:space="preserve"> раза.</w:t>
            </w:r>
            <w:r>
              <w:br/>
              <w:t>Б) Момент времени, в который частота </w:t>
            </w:r>
            <w:r>
              <w:br/>
              <w:t>электромагнитных колебаний в контуре будет </w:t>
            </w:r>
            <w:r>
              <w:br/>
              <w:t>отличаться от исходного значения в 2 раза.</w:t>
            </w:r>
          </w:p>
        </w:tc>
        <w:tc>
          <w:tcPr>
            <w:tcW w:w="3840" w:type="dxa"/>
          </w:tcPr>
          <w:p w:rsidR="006E75E3" w:rsidRDefault="004F65A4">
            <w:pPr>
              <w:pStyle w:val="afa"/>
            </w:pPr>
            <w:r>
              <w:t>1) 5</w:t>
            </w:r>
            <w:r>
              <w:br/>
              <w:t>2) 7,5</w:t>
            </w:r>
            <w:r>
              <w:br/>
              <w:t>3) 10</w:t>
            </w:r>
            <w:r>
              <w:br/>
              <w:t>4) 30</w:t>
            </w:r>
          </w:p>
        </w:tc>
      </w:tr>
    </w:tbl>
    <w:p w:rsidR="006E75E3" w:rsidRDefault="006E75E3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005"/>
        <w:gridCol w:w="435"/>
        <w:gridCol w:w="405"/>
      </w:tblGrid>
      <w:tr w:rsidR="006E75E3">
        <w:trPr>
          <w:trHeight w:val="502"/>
        </w:trPr>
        <w:tc>
          <w:tcPr>
            <w:tcW w:w="10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6E75E3" w:rsidRDefault="004F65A4">
            <w:r>
              <w:t>Ответ:</w:t>
            </w:r>
          </w:p>
        </w:tc>
        <w:tc>
          <w:tcPr>
            <w:tcW w:w="435" w:type="dxa"/>
          </w:tcPr>
          <w:p w:rsidR="006E75E3" w:rsidRDefault="004F65A4">
            <w:pPr>
              <w:jc w:val="center"/>
            </w:pPr>
            <w:r>
              <w:t>А</w:t>
            </w:r>
          </w:p>
        </w:tc>
        <w:tc>
          <w:tcPr>
            <w:tcW w:w="405" w:type="dxa"/>
          </w:tcPr>
          <w:p w:rsidR="006E75E3" w:rsidRDefault="004F65A4">
            <w:pPr>
              <w:jc w:val="center"/>
            </w:pPr>
            <w:r>
              <w:t>Б</w:t>
            </w:r>
          </w:p>
        </w:tc>
      </w:tr>
      <w:tr w:rsidR="006E75E3">
        <w:trPr>
          <w:trHeight w:val="502"/>
        </w:trPr>
        <w:tc>
          <w:tcPr>
            <w:tcW w:w="10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6E75E3" w:rsidRDefault="006E75E3"/>
        </w:tc>
        <w:tc>
          <w:tcPr>
            <w:tcW w:w="435" w:type="dxa"/>
          </w:tcPr>
          <w:p w:rsidR="006E75E3" w:rsidRDefault="006E75E3"/>
        </w:tc>
        <w:tc>
          <w:tcPr>
            <w:tcW w:w="405" w:type="dxa"/>
          </w:tcPr>
          <w:p w:rsidR="006E75E3" w:rsidRDefault="006E75E3"/>
        </w:tc>
      </w:tr>
    </w:tbl>
    <w:p w:rsidR="006E75E3" w:rsidRDefault="006E75E3"/>
    <w:p w:rsidR="006E75E3" w:rsidRDefault="004F65A4">
      <w:pPr>
        <w:pStyle w:val="aa"/>
        <w:framePr w:wrap="around"/>
      </w:pPr>
      <w:r>
        <w:t>  16  </w:t>
      </w:r>
    </w:p>
    <w:p w:rsidR="006E75E3" w:rsidRDefault="004F65A4">
      <w:r>
        <w:t xml:space="preserve">Ядро некоторого элемента бомбардируется протонами. В результате ядерной </w:t>
      </w:r>
      <w:r>
        <w:t>реакции поглощаются протоны и образуются α-частицы и ядро нового элемента. У образовавшегося ядра массовое число меньше массового числа исходного ядра на 3, а зарядовое число больше зарядового числа исходного ядра на 5. Определите минимальное число протоно</w:t>
      </w:r>
      <w:r>
        <w:t>в и минимальное число α-частиц, участвующих в этой ядерной реакции.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515"/>
        <w:gridCol w:w="4545"/>
      </w:tblGrid>
      <w:tr w:rsidR="006E75E3">
        <w:tc>
          <w:tcPr>
            <w:tcW w:w="4515" w:type="dxa"/>
          </w:tcPr>
          <w:p w:rsidR="006E75E3" w:rsidRDefault="004F65A4">
            <w:pPr>
              <w:jc w:val="center"/>
            </w:pPr>
            <w:r>
              <w:t>Минимальное число протонов</w:t>
            </w:r>
          </w:p>
        </w:tc>
        <w:tc>
          <w:tcPr>
            <w:tcW w:w="4545" w:type="dxa"/>
          </w:tcPr>
          <w:p w:rsidR="006E75E3" w:rsidRDefault="004F65A4">
            <w:pPr>
              <w:jc w:val="center"/>
            </w:pPr>
            <w:r>
              <w:t>Минимальное число α-частиц</w:t>
            </w:r>
          </w:p>
        </w:tc>
      </w:tr>
      <w:tr w:rsidR="006E75E3">
        <w:tc>
          <w:tcPr>
            <w:tcW w:w="4515" w:type="dxa"/>
          </w:tcPr>
          <w:p w:rsidR="006E75E3" w:rsidRDefault="006E75E3"/>
        </w:tc>
        <w:tc>
          <w:tcPr>
            <w:tcW w:w="4545" w:type="dxa"/>
          </w:tcPr>
          <w:p w:rsidR="006E75E3" w:rsidRDefault="006E75E3"/>
        </w:tc>
      </w:tr>
    </w:tbl>
    <w:p w:rsidR="006E75E3" w:rsidRDefault="004F65A4">
      <w:r>
        <w:br w:type="page"/>
      </w:r>
    </w:p>
    <w:p w:rsidR="006E75E3" w:rsidRDefault="004F65A4">
      <w:pPr>
        <w:pStyle w:val="aa"/>
        <w:framePr w:wrap="around"/>
      </w:pPr>
      <w:r>
        <w:lastRenderedPageBreak/>
        <w:t>  17  </w:t>
      </w:r>
    </w:p>
    <w:p w:rsidR="006E75E3" w:rsidRDefault="006E75E3"/>
    <w:p w:rsidR="006E75E3" w:rsidRDefault="004F65A4">
      <w:r>
        <w:t>При переходе электрона в атоме с (</w:t>
      </w:r>
      <w:r>
        <w:rPr>
          <w:i/>
        </w:rPr>
        <w:t>n</w:t>
      </w:r>
      <w:r>
        <w:t> + 1)-го энергетического уровня на </w:t>
      </w:r>
      <w:r>
        <w:rPr>
          <w:i/>
        </w:rPr>
        <w:t>n</w:t>
      </w:r>
      <w:r>
        <w:t>-й энергетический уровень испускается фотон. Как изменятся следующие физические величины при уменьшении </w:t>
      </w:r>
      <w:r>
        <w:rPr>
          <w:i/>
        </w:rPr>
        <w:t>n</w:t>
      </w:r>
      <w:r>
        <w:t> на единицу: энергия испускаемого фотона, длина волны испускаемого фотона.</w:t>
      </w:r>
      <w:r>
        <w:br/>
        <w:t>Для каждой величины определите соответствующий характер изменения:</w:t>
      </w:r>
    </w:p>
    <w:p w:rsidR="006E75E3" w:rsidRDefault="004F65A4">
      <w:pPr>
        <w:ind w:left="3402"/>
      </w:pPr>
      <w:r>
        <w:t>1) увелич</w:t>
      </w:r>
      <w:r>
        <w:t>ится</w:t>
      </w:r>
      <w:r>
        <w:br/>
        <w:t>2) уменьшится</w:t>
      </w:r>
      <w:r>
        <w:br/>
        <w:t>3) не изменится</w:t>
      </w:r>
    </w:p>
    <w:p w:rsidR="006E75E3" w:rsidRDefault="004F65A4"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750"/>
        <w:gridCol w:w="735"/>
      </w:tblGrid>
      <w:tr w:rsidR="006E75E3">
        <w:trPr>
          <w:jc w:val="center"/>
        </w:trPr>
        <w:tc>
          <w:tcPr>
            <w:tcW w:w="750" w:type="dxa"/>
          </w:tcPr>
          <w:p w:rsidR="006E75E3" w:rsidRDefault="004F65A4">
            <w:pPr>
              <w:jc w:val="center"/>
            </w:pPr>
            <w:r>
              <w:t>А</w:t>
            </w:r>
          </w:p>
        </w:tc>
        <w:tc>
          <w:tcPr>
            <w:tcW w:w="735" w:type="dxa"/>
          </w:tcPr>
          <w:p w:rsidR="006E75E3" w:rsidRDefault="004F65A4">
            <w:pPr>
              <w:jc w:val="center"/>
            </w:pPr>
            <w:r>
              <w:t>Б</w:t>
            </w:r>
          </w:p>
        </w:tc>
      </w:tr>
      <w:tr w:rsidR="006E75E3">
        <w:trPr>
          <w:jc w:val="center"/>
        </w:trPr>
        <w:tc>
          <w:tcPr>
            <w:tcW w:w="750" w:type="dxa"/>
          </w:tcPr>
          <w:p w:rsidR="006E75E3" w:rsidRDefault="006E75E3"/>
        </w:tc>
        <w:tc>
          <w:tcPr>
            <w:tcW w:w="735" w:type="dxa"/>
          </w:tcPr>
          <w:p w:rsidR="006E75E3" w:rsidRDefault="006E75E3"/>
        </w:tc>
      </w:tr>
    </w:tbl>
    <w:p w:rsidR="006E75E3" w:rsidRDefault="004F65A4">
      <w:pPr>
        <w:pStyle w:val="aa"/>
        <w:framePr w:wrap="around"/>
      </w:pPr>
      <w:r>
        <w:t>  18  </w:t>
      </w:r>
    </w:p>
    <w:p w:rsidR="006E75E3" w:rsidRDefault="006E75E3"/>
    <w:p w:rsidR="006E75E3" w:rsidRDefault="004F65A4">
      <w:r>
        <w:t xml:space="preserve">Выберите все верные утверждения о физических явлениях, величинах и закономерностях. Запишите цифры, под </w:t>
      </w:r>
      <w:r>
        <w:t>которыми они указаны.</w:t>
      </w:r>
    </w:p>
    <w:p w:rsidR="006E75E3" w:rsidRDefault="004F65A4">
      <w:r>
        <w:t>1) При колебаниях пружинного маятника ускорение груза максимально по модулю в момент наибольшего удаления груза от положения равновесия.</w:t>
      </w:r>
      <w:r>
        <w:br/>
        <w:t>2) При постоянной температуре давление насыщенных паров вещества уменьшается при увеличении объём</w:t>
      </w:r>
      <w:r>
        <w:t>а пара.</w:t>
      </w:r>
      <w:r>
        <w:br/>
        <w:t>3) Если диэлектрик помещён во внешнее электростатическое поле, то напряжённость поля внутри диэлектрика такая же, как и снаружи.</w:t>
      </w:r>
      <w:r>
        <w:br/>
        <w:t>4) Собирающая линза может формировать только действительное изображение.</w:t>
      </w:r>
      <w:r>
        <w:br/>
        <w:t>5) При увеличении массы частицы её длина волны</w:t>
      </w:r>
      <w:r>
        <w:t xml:space="preserve"> де Бройля уменьшается.</w:t>
      </w:r>
      <w:r>
        <w:br/>
      </w:r>
      <w:r>
        <w:br/>
        <w:t>Ответ: ___________________________.</w:t>
      </w:r>
    </w:p>
    <w:p w:rsidR="006E75E3" w:rsidRDefault="004F65A4">
      <w:r>
        <w:br w:type="page"/>
      </w:r>
    </w:p>
    <w:p w:rsidR="006E75E3" w:rsidRDefault="004F65A4">
      <w:pPr>
        <w:pStyle w:val="aa"/>
        <w:framePr w:wrap="around"/>
      </w:pPr>
      <w:r>
        <w:lastRenderedPageBreak/>
        <w:t>  19  </w:t>
      </w:r>
    </w:p>
    <w:p w:rsidR="006E75E3" w:rsidRDefault="006E75E3"/>
    <w:p w:rsidR="006E75E3" w:rsidRDefault="004F65A4">
      <w:r>
        <w:t>Определите модуль силы Архимеда, действующей на тело, погруженное в жидкость, учитывая, что погрешность измерений равна цене деления шкалы динамометра.</w:t>
      </w:r>
    </w:p>
    <w:p w:rsidR="006E75E3" w:rsidRDefault="004F65A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419225" cy="21526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5E3" w:rsidRDefault="004F65A4">
      <w:r>
        <w:br/>
      </w:r>
      <w:r>
        <w:t>Ответ: (________ ± ________) Н. </w:t>
      </w:r>
    </w:p>
    <w:p w:rsidR="006E75E3" w:rsidRDefault="004F65A4">
      <w:pPr>
        <w:pStyle w:val="aa"/>
        <w:framePr w:wrap="around"/>
      </w:pPr>
      <w:r>
        <w:t>  20  </w:t>
      </w:r>
    </w:p>
    <w:p w:rsidR="006E75E3" w:rsidRDefault="006E75E3"/>
    <w:p w:rsidR="006E75E3" w:rsidRDefault="004F65A4">
      <w:r>
        <w:t>Ученик изучает свойства силы трения скольжения. В его распоряжении имеются установки, состоящие из горизонтальной опоры и сплошного бруска. Площадь соприкосновения бруска с опорой при проведении всех опытов одинаков</w:t>
      </w:r>
      <w:r>
        <w:t>а. Параметры установок приведены в таблице.Какие из установок нужно использовать для того, чтобы на опыте обнаружить зависимость коэффициента трения от материала опоры?</w:t>
      </w:r>
    </w:p>
    <w:p w:rsidR="006E75E3" w:rsidRDefault="004F65A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305425" cy="13335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5E3" w:rsidRDefault="004F65A4">
      <w:r>
        <w:t>В ответ запишите номера выбранных установок.</w:t>
      </w:r>
    </w:p>
    <w:p w:rsidR="006E75E3" w:rsidRDefault="006E75E3"/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10"/>
        <w:gridCol w:w="375"/>
        <w:gridCol w:w="375"/>
      </w:tblGrid>
      <w:tr w:rsidR="006E75E3">
        <w:trPr>
          <w:trHeight w:val="480"/>
        </w:trPr>
        <w:tc>
          <w:tcPr>
            <w:tcW w:w="81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6E75E3" w:rsidRDefault="004F65A4">
            <w:pPr>
              <w:pStyle w:val="afa"/>
            </w:pPr>
            <w:r>
              <w:t>Ответ:</w:t>
            </w:r>
          </w:p>
        </w:tc>
        <w:tc>
          <w:tcPr>
            <w:tcW w:w="375" w:type="dxa"/>
          </w:tcPr>
          <w:p w:rsidR="006E75E3" w:rsidRDefault="006E75E3">
            <w:pPr>
              <w:pStyle w:val="afa"/>
            </w:pPr>
          </w:p>
        </w:tc>
        <w:tc>
          <w:tcPr>
            <w:tcW w:w="375" w:type="dxa"/>
          </w:tcPr>
          <w:p w:rsidR="006E75E3" w:rsidRDefault="006E75E3">
            <w:pPr>
              <w:pStyle w:val="afa"/>
            </w:pPr>
          </w:p>
        </w:tc>
      </w:tr>
    </w:tbl>
    <w:p w:rsidR="006E75E3" w:rsidRDefault="004F65A4">
      <w:r>
        <w:br w:type="page"/>
      </w:r>
    </w:p>
    <w:p w:rsidR="006E75E3" w:rsidRDefault="004F65A4">
      <w:pPr>
        <w:jc w:val="center"/>
      </w:pPr>
      <w:r>
        <w:rPr>
          <w:b/>
        </w:rPr>
        <w:lastRenderedPageBreak/>
        <w:t>Часть 2</w:t>
      </w:r>
    </w:p>
    <w:p w:rsidR="006E75E3" w:rsidRDefault="006E75E3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6E75E3">
        <w:tc>
          <w:tcPr>
            <w:tcW w:w="9060" w:type="dxa"/>
          </w:tcPr>
          <w:p w:rsidR="006E75E3" w:rsidRDefault="004F65A4">
            <w:r>
              <w:rPr>
                <w:b/>
                <w:i/>
              </w:rPr>
              <w:t>Для записи ответов</w:t>
            </w:r>
            <w:r>
              <w:rPr>
                <w:b/>
                <w:i/>
              </w:rPr>
              <w:t xml:space="preserve"> на задания 21–26 используйте чистый лист. Запишите сначала номер задания (21, 22 и т. д .), а з атем р ешение соответствующей задачи. Ответы записывайте чётко и разборчиво.</w:t>
            </w:r>
          </w:p>
        </w:tc>
      </w:tr>
    </w:tbl>
    <w:p w:rsidR="006E75E3" w:rsidRDefault="004F65A4">
      <w:pPr>
        <w:pStyle w:val="aa"/>
        <w:framePr w:wrap="around"/>
      </w:pPr>
      <w:r>
        <w:t>  21  </w:t>
      </w:r>
    </w:p>
    <w:p w:rsidR="006E75E3" w:rsidRDefault="006E75E3"/>
    <w:p w:rsidR="006E75E3" w:rsidRDefault="004F65A4">
      <w:r>
        <w:rPr>
          <w:noProof/>
          <w:lang w:eastAsia="ru-RU"/>
        </w:rPr>
        <w:drawing>
          <wp:anchor distT="0" distB="63500" distL="127000" distR="0" simplePos="0" relativeHeight="251661312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409700" cy="116205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В цепи, схема которой изображена на рисунке, идеальный источник питания с ЭДС </w:t>
      </w:r>
      <w:r>
        <w:rPr>
          <w:i/>
        </w:rPr>
        <w:t>E</w:t>
      </w:r>
      <w:r>
        <w:t xml:space="preserve"> присоединён к цепочке из двух последовательно соединённых резисторов. Левый резистор имеет постоянное сопротивление </w:t>
      </w:r>
      <w:r>
        <w:rPr>
          <w:i/>
        </w:rPr>
        <w:t>R</w:t>
      </w:r>
      <w:r>
        <w:rPr>
          <w:vertAlign w:val="subscript"/>
        </w:rPr>
        <w:t>1</w:t>
      </w:r>
      <w:r>
        <w:t>, а правый резистор представляет собой реостат с полным со</w:t>
      </w:r>
      <w:r>
        <w:t xml:space="preserve">противлением </w:t>
      </w:r>
      <w:r>
        <w:rPr>
          <w:i/>
        </w:rPr>
        <w:t>R</w:t>
      </w:r>
      <w:r>
        <w:rPr>
          <w:vertAlign w:val="subscript"/>
        </w:rPr>
        <w:t>2</w:t>
      </w:r>
      <w:r>
        <w:t xml:space="preserve"> = </w:t>
      </w:r>
      <w:r>
        <w:rPr>
          <w:i/>
        </w:rPr>
        <w:t>R</w:t>
      </w:r>
      <w:r>
        <w:rPr>
          <w:vertAlign w:val="subscript"/>
        </w:rPr>
        <w:t>1</w:t>
      </w:r>
      <w:r>
        <w:t xml:space="preserve">. Сопротивление Rx реостата между его левым контактом и «ползунком» прямо пропорционально расстоянию </w:t>
      </w:r>
      <w:r>
        <w:rPr>
          <w:i/>
        </w:rPr>
        <w:t>x</w:t>
      </w:r>
      <w:r>
        <w:t xml:space="preserve"> между ними (см. рис.). Амперметр и вольтметр также идеальные. Объясните, как и почему будет изменяться сила тока, текущего через амперметр, если перемещать ползунок от правого до левого конца реостата? Определите, во сколько раз при этом изменится сила то</w:t>
      </w:r>
      <w:r>
        <w:t xml:space="preserve">ка. Постройте график зависимости напряжения </w:t>
      </w:r>
      <w:r>
        <w:rPr>
          <w:i/>
        </w:rPr>
        <w:t>U</w:t>
      </w:r>
      <w:r>
        <w:t xml:space="preserve">, регистрируемого вольтметром, от сопротивления </w:t>
      </w:r>
      <w:r>
        <w:rPr>
          <w:i/>
        </w:rPr>
        <w:t>R</w:t>
      </w:r>
      <w:r>
        <w:rPr>
          <w:i/>
          <w:vertAlign w:val="subscript"/>
        </w:rPr>
        <w:t>x</w:t>
      </w:r>
      <w:r>
        <w:t>. На этом графике поставьте точку, которая соответствует середине реостата, и определите показание вольтметра при данном значении </w:t>
      </w:r>
      <w:r>
        <w:rPr>
          <w:i/>
        </w:rPr>
        <w:t>R</w:t>
      </w:r>
      <w:r>
        <w:rPr>
          <w:i/>
          <w:vertAlign w:val="subscript"/>
        </w:rPr>
        <w:t>x</w:t>
      </w:r>
      <w:r>
        <w:t>.</w:t>
      </w:r>
    </w:p>
    <w:p w:rsidR="006E75E3" w:rsidRDefault="004F65A4">
      <w:pPr>
        <w:pStyle w:val="aa"/>
        <w:framePr w:wrap="around"/>
      </w:pPr>
      <w:r>
        <w:t>  22  </w:t>
      </w:r>
    </w:p>
    <w:p w:rsidR="006E75E3" w:rsidRDefault="006E75E3"/>
    <w:p w:rsidR="006E75E3" w:rsidRDefault="004F65A4">
      <w:r>
        <w:t>Два моля азота изоб</w:t>
      </w:r>
      <w:r>
        <w:t>арно нагревают. На рисунке изображён график зависимости величины среднеквадратичной скорости u молекул газа от его объёма</w:t>
      </w:r>
      <w:r>
        <w:rPr>
          <w:i/>
        </w:rPr>
        <w:t xml:space="preserve"> V</w:t>
      </w:r>
      <w:r>
        <w:t>. Чему равно давление газа в сосуде?</w:t>
      </w:r>
    </w:p>
    <w:p w:rsidR="006E75E3" w:rsidRDefault="004F65A4" w:rsidP="0069217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952625" cy="206692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5E3" w:rsidRDefault="004F65A4">
      <w:pPr>
        <w:pStyle w:val="aa"/>
        <w:framePr w:wrap="around"/>
      </w:pPr>
      <w:r>
        <w:t>  23  </w:t>
      </w:r>
    </w:p>
    <w:p w:rsidR="006E75E3" w:rsidRDefault="006E75E3"/>
    <w:p w:rsidR="006E75E3" w:rsidRDefault="004F65A4">
      <w:r>
        <w:t>Входной колебательный</w:t>
      </w:r>
      <w:r>
        <w:rPr>
          <w:i/>
        </w:rPr>
        <w:t xml:space="preserve"> LC</w:t>
      </w:r>
      <w:r>
        <w:t>-контур радиоприёмника, служащий для выделения из радиоэфира</w:t>
      </w:r>
      <w:r>
        <w:t xml:space="preserve"> сигналов с определёнными длинами волн λ, состоит из конденсатора и катушки индуктивности, содержащей </w:t>
      </w:r>
      <w:r>
        <w:rPr>
          <w:i/>
        </w:rPr>
        <w:t>N</w:t>
      </w:r>
      <w:r>
        <w:rPr>
          <w:vertAlign w:val="subscript"/>
        </w:rPr>
        <w:t>1</w:t>
      </w:r>
      <w:r>
        <w:t xml:space="preserve"> одинаковых параллельных витков. Модуль вектора индукции магнитного поля каждого витка прямо пропорционален силе тока, протекающего через виток. Витки р</w:t>
      </w:r>
      <w:r>
        <w:t>асположены так близко друг к другу, что линии индукции поля, создаваемого одним витком, пронизывают всю катушку. Вначале контур был настроен на приём радиопередач с длиной волны λ</w:t>
      </w:r>
      <w:r>
        <w:rPr>
          <w:vertAlign w:val="subscript"/>
        </w:rPr>
        <w:t>1</w:t>
      </w:r>
      <w:r>
        <w:t xml:space="preserve"> = 32 м. Затем часть витков катушки закоротили, и полное число её витков уме</w:t>
      </w:r>
      <w:r>
        <w:t xml:space="preserve">ньшилось до </w:t>
      </w:r>
      <w:r>
        <w:rPr>
          <w:i/>
        </w:rPr>
        <w:t>N</w:t>
      </w:r>
      <w:r>
        <w:rPr>
          <w:vertAlign w:val="subscript"/>
        </w:rPr>
        <w:t xml:space="preserve">2 </w:t>
      </w:r>
      <w:r>
        <w:t xml:space="preserve">= </w:t>
      </w:r>
      <w:r>
        <w:rPr>
          <w:i/>
        </w:rPr>
        <w:t>N</w:t>
      </w:r>
      <w:r>
        <w:rPr>
          <w:vertAlign w:val="subscript"/>
        </w:rPr>
        <w:t>1</w:t>
      </w:r>
      <w:r>
        <w:t>/2. Как и на сколько при этом изменилась длина волны принимаемых сигналов? Можно считать, что в катушке индуктивности магнитные поля каждого витка с током одинаковы, и полный магнитный поток проходит через каждый виток.</w:t>
      </w:r>
    </w:p>
    <w:p w:rsidR="006E75E3" w:rsidRDefault="004F65A4">
      <w:pPr>
        <w:pStyle w:val="aa"/>
        <w:framePr w:wrap="around"/>
      </w:pPr>
      <w:r>
        <w:lastRenderedPageBreak/>
        <w:t>  24  </w:t>
      </w:r>
    </w:p>
    <w:p w:rsidR="006E75E3" w:rsidRDefault="006E75E3"/>
    <w:p w:rsidR="006E75E3" w:rsidRDefault="004F65A4">
      <w:r>
        <w:t>Жёсткий г</w:t>
      </w:r>
      <w:r>
        <w:t xml:space="preserve">оризонтальный цилиндр с теплоизолирующими стенками разделён на две части с объёмами </w:t>
      </w:r>
      <w:r>
        <w:rPr>
          <w:i/>
        </w:rPr>
        <w:t>V</w:t>
      </w:r>
      <w:r>
        <w:rPr>
          <w:vertAlign w:val="subscript"/>
        </w:rPr>
        <w:t>1</w:t>
      </w:r>
      <w:r>
        <w:t xml:space="preserve"> = 2 дм</w:t>
      </w:r>
      <w:r>
        <w:rPr>
          <w:vertAlign w:val="superscript"/>
        </w:rPr>
        <w:t>3</w:t>
      </w:r>
      <w:r>
        <w:t xml:space="preserve"> и </w:t>
      </w:r>
      <w:r>
        <w:rPr>
          <w:i/>
        </w:rPr>
        <w:t>V</w:t>
      </w:r>
      <w:r>
        <w:rPr>
          <w:vertAlign w:val="subscript"/>
        </w:rPr>
        <w:t xml:space="preserve">2 </w:t>
      </w:r>
      <w:r>
        <w:t>= 3 дм</w:t>
      </w:r>
      <w:r>
        <w:rPr>
          <w:vertAlign w:val="superscript"/>
        </w:rPr>
        <w:t>3</w:t>
      </w:r>
      <w:r>
        <w:t xml:space="preserve"> не проводящим теплоту поршнем, который может двигаться без трения, но вначале был закреплён. В начальном состоянии в первой части цилиндра находится</w:t>
      </w:r>
      <w:r>
        <w:t xml:space="preserve"> идеальный одноатомный газ под давлением </w:t>
      </w:r>
      <w:r>
        <w:rPr>
          <w:i/>
        </w:rPr>
        <w:t>p</w:t>
      </w:r>
      <w:r>
        <w:rPr>
          <w:vertAlign w:val="subscript"/>
        </w:rPr>
        <w:t>1</w:t>
      </w:r>
      <w:r>
        <w:t xml:space="preserve"> = 200 кПа, а во второй – такой же газ под давлением </w:t>
      </w:r>
      <w:r>
        <w:rPr>
          <w:i/>
        </w:rPr>
        <w:t>p</w:t>
      </w:r>
      <w:r>
        <w:rPr>
          <w:vertAlign w:val="subscript"/>
        </w:rPr>
        <w:t>2</w:t>
      </w:r>
      <w:r>
        <w:t xml:space="preserve"> = 300 кПа. Какое равновесное давление установится в цилиндре после освобождения поршня?</w:t>
      </w:r>
    </w:p>
    <w:p w:rsidR="006E75E3" w:rsidRDefault="004F65A4">
      <w:pPr>
        <w:pStyle w:val="aa"/>
        <w:framePr w:wrap="around"/>
      </w:pPr>
      <w:r>
        <w:t>  25  </w:t>
      </w:r>
    </w:p>
    <w:p w:rsidR="006E75E3" w:rsidRDefault="006E75E3"/>
    <w:p w:rsidR="006E75E3" w:rsidRDefault="004F65A4">
      <w:r>
        <w:rPr>
          <w:noProof/>
          <w:lang w:eastAsia="ru-RU"/>
        </w:rPr>
        <w:drawing>
          <wp:anchor distT="0" distB="63500" distL="127000" distR="0" simplePos="0" relativeHeight="251662336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171575" cy="2124075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Длинная медная проволока диаметром 2r = 0,3 мм намотана плот</w:t>
      </w:r>
      <w:r>
        <w:t>но, виток к витку, на очень лёгкий цилиндрический каркас диаметром D = 20 мм. Число витков равно N = 800, толщиной изоляции проволоки можно пренебречь. Получившаяся катушка подвешена на одинаковых жёстких вертикальных проводящих выводах, присоединённых к к</w:t>
      </w:r>
      <w:r>
        <w:t>онцам обмотки. В исходном положении ось каркаса горизонтальна, плоскости витков вертикальны. Выводы могут присоединяться к идеальной батарейке с ЭДС ε = 12 В через ключ. Плоскость, в которой лежит ось катушки с выводами, после замыкания ключа отклоняется п</w:t>
      </w:r>
      <w:r>
        <w:t>осле установления равновесия на угол α = 45° от вертикали. Чему равен модуль B вектора магнитной индукции? Удельное сопротивление меди ρ = 0,0175 Ом·мм2/м, плотность меди Ρ = 8,92·103 кг/м3.</w:t>
      </w:r>
      <w:r>
        <w:br/>
        <w:t>Указание: Каждый виток катушки на самом деле не является плоским.</w:t>
      </w:r>
      <w:r>
        <w:t xml:space="preserve"> Но его можно модельно представить в виде круглого плоского кольца, перпендикулярного оси катушки. Это кольцо разрезано в некоторой точке и соединено слева и справа с такими же соседними разрезанными кольцами при помощи коротких отрезков провода длиной Δl </w:t>
      </w:r>
      <w:r>
        <w:t>= 2r, причём все эти отрезки провода направлены вдоль оси катушки (см. рисунок, в нижней части которого показаны места разрезов колец и короткие горизонтальные участки провода, соединяющие соседние кольца).</w:t>
      </w:r>
    </w:p>
    <w:p w:rsidR="006E75E3" w:rsidRDefault="006E75E3"/>
    <w:p w:rsidR="006E75E3" w:rsidRDefault="004F65A4">
      <w:pPr>
        <w:pStyle w:val="aa"/>
        <w:framePr w:wrap="around"/>
      </w:pPr>
      <w:r>
        <w:t>  26  </w:t>
      </w:r>
    </w:p>
    <w:p w:rsidR="006E75E3" w:rsidRDefault="006E75E3"/>
    <w:p w:rsidR="006E75E3" w:rsidRDefault="004F65A4">
      <w:r>
        <w:t>Имеется недеформированная пружина длино</w:t>
      </w:r>
      <w:r>
        <w:t>й </w:t>
      </w:r>
      <w:r>
        <w:rPr>
          <w:i/>
        </w:rPr>
        <w:t>L</w:t>
      </w:r>
      <w:r>
        <w:t>  </w:t>
      </w:r>
      <w:r>
        <w:t>=  30 см и жёсткостью </w:t>
      </w:r>
      <w:r>
        <w:rPr>
          <w:i/>
        </w:rPr>
        <w:t>k</w:t>
      </w:r>
      <w:r>
        <w:t>  </w:t>
      </w:r>
      <w:r>
        <w:t>=  30 Н/м, груз массой </w:t>
      </w:r>
      <w:r>
        <w:rPr>
          <w:i/>
        </w:rPr>
        <w:t>m</w:t>
      </w:r>
      <w:r>
        <w:t>  </w:t>
      </w:r>
      <w:r>
        <w:t>=  1 кг, а также вращающийся с частотой v = 0,5 Гц массивный диск. На каком минимальном расстоянии от центра диска можно положить на него груз, прикрепив его пружиной к центру диска, чтобы груз остава</w:t>
      </w:r>
      <w:r>
        <w:t>лся неподвижным относительно диска? Коэффициент трения между грузом и диском 0,5 Размерами груза пренебречь. Сделайте схематический рисунок с указанием сил, действующих на груз.</w:t>
      </w:r>
      <w:r>
        <w:br/>
        <w:t>Какие законы Вы использовали для описания движения бруска? Обоснуйте их примен</w:t>
      </w:r>
      <w:r>
        <w:t>имость к данному слу</w:t>
      </w:r>
      <w:bookmarkStart w:id="0" w:name="_GoBack"/>
      <w:bookmarkEnd w:id="0"/>
      <w:r>
        <w:t>чаю.</w:t>
      </w:r>
    </w:p>
    <w:sectPr w:rsidR="006E75E3" w:rsidSect="00852014">
      <w:footerReference w:type="default" r:id="rId20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F65A4" w:rsidRDefault="004F65A4" w:rsidP="0055011E">
      <w:pPr>
        <w:spacing w:before="0" w:after="0"/>
      </w:pPr>
      <w:r>
        <w:separator/>
      </w:r>
    </w:p>
  </w:endnote>
  <w:endnote w:type="continuationSeparator" w:id="0">
    <w:p w:rsidR="004F65A4" w:rsidRDefault="004F65A4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692173">
      <w:rPr>
        <w:noProof/>
        <w:sz w:val="18"/>
        <w:szCs w:val="18"/>
      </w:rPr>
      <w:t>9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F65A4" w:rsidRDefault="004F65A4" w:rsidP="0055011E">
      <w:pPr>
        <w:spacing w:before="0" w:after="0"/>
      </w:pPr>
      <w:r>
        <w:separator/>
      </w:r>
    </w:p>
  </w:footnote>
  <w:footnote w:type="continuationSeparator" w:id="0">
    <w:p w:rsidR="004F65A4" w:rsidRDefault="004F65A4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4F65A4"/>
    <w:rsid w:val="00534CA2"/>
    <w:rsid w:val="0055011E"/>
    <w:rsid w:val="005B04AE"/>
    <w:rsid w:val="006109FC"/>
    <w:rsid w:val="00615432"/>
    <w:rsid w:val="0064529B"/>
    <w:rsid w:val="00692173"/>
    <w:rsid w:val="006B15B7"/>
    <w:rsid w:val="006E75E3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6EBCDD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jp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12</Pages>
  <Words>2450</Words>
  <Characters>13969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23</cp:revision>
  <dcterms:created xsi:type="dcterms:W3CDTF">2013-12-23T23:15:00Z</dcterms:created>
  <dcterms:modified xsi:type="dcterms:W3CDTF">2023-09-02T21:54:00Z</dcterms:modified>
</cp:coreProperties>
</file>