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93" w:rsidRDefault="00F63993"/>
    <w:p w:rsidR="00F63993" w:rsidRDefault="00F63993"/>
    <w:p w:rsidR="00F63993" w:rsidRDefault="00AA53CD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РУССКОМУ ЯЗЫКУ</w:t>
      </w:r>
    </w:p>
    <w:p w:rsidR="00F63993" w:rsidRDefault="00AA53CD">
      <w:pPr>
        <w:jc w:val="center"/>
      </w:pPr>
      <w:r>
        <w:br/>
      </w:r>
      <w:r>
        <w:rPr>
          <w:b/>
        </w:rPr>
        <w:t>6 КЛАСС</w:t>
      </w:r>
    </w:p>
    <w:p w:rsidR="00F63993" w:rsidRDefault="00F63993">
      <w:pPr>
        <w:jc w:val="center"/>
      </w:pPr>
    </w:p>
    <w:p w:rsidR="00F63993" w:rsidRDefault="00AA53CD">
      <w:pPr>
        <w:jc w:val="center"/>
      </w:pPr>
      <w:r>
        <w:t>Дата: __________</w:t>
      </w:r>
    </w:p>
    <w:p w:rsidR="00F63993" w:rsidRDefault="00AA53CD">
      <w:pPr>
        <w:jc w:val="center"/>
      </w:pPr>
      <w:r>
        <w:t>Вариант №: ___</w:t>
      </w:r>
    </w:p>
    <w:p w:rsidR="00F63993" w:rsidRDefault="00F63993">
      <w:pPr>
        <w:jc w:val="center"/>
      </w:pPr>
    </w:p>
    <w:p w:rsidR="00F63993" w:rsidRDefault="00AA53CD">
      <w:pPr>
        <w:jc w:val="center"/>
      </w:pPr>
      <w:r>
        <w:t>Выполнена: ФИО_________________________________</w:t>
      </w:r>
    </w:p>
    <w:p w:rsidR="00F63993" w:rsidRDefault="00AA53CD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F63993" w:rsidRDefault="00AA53CD">
      <w:r>
        <w:t>         На выполнение проверочной работы по русскому языку даётся 90 минут. Работа</w:t>
      </w:r>
      <w:r>
        <w:br/>
        <w:t>включает в себя 14 заданий.</w:t>
      </w:r>
      <w:r>
        <w:br/>
        <w:t>         Ответ запишите в поле ответа в тексте работы.</w:t>
      </w:r>
      <w:r>
        <w:br/>
        <w:t>         При выполнении работы не разрешается пользоваться учебником, рабочими тетрадями,</w:t>
      </w:r>
      <w:r>
        <w:t xml:space="preserve"> справочниками по грамматике, орфографическими словарями, иными справочными материалами.</w:t>
      </w:r>
      <w:r>
        <w:br/>
        <w:t>      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</w:t>
      </w:r>
      <w:r>
        <w:t>дующему. Если после выполнения всей работы у Вас останется время, Вы сможете</w:t>
      </w:r>
      <w:r>
        <w:br/>
        <w:t>вернуться к пропущенным заданиям. Постарайтесь выполнить как можно больше заданий.</w:t>
      </w:r>
    </w:p>
    <w:p w:rsidR="00F63993" w:rsidRDefault="00F63993"/>
    <w:p w:rsidR="00F63993" w:rsidRDefault="00AA53CD">
      <w:pPr>
        <w:jc w:val="center"/>
      </w:pPr>
      <w:r>
        <w:rPr>
          <w:i/>
        </w:rPr>
        <w:t>Желаем успеха!</w:t>
      </w:r>
    </w:p>
    <w:p w:rsidR="00F63993" w:rsidRDefault="00F63993">
      <w:pPr>
        <w:jc w:val="center"/>
      </w:pPr>
    </w:p>
    <w:p w:rsidR="007E0097" w:rsidRDefault="007E0097">
      <w:pPr>
        <w:jc w:val="center"/>
      </w:pPr>
      <w:bookmarkStart w:id="0" w:name="_GoBack"/>
      <w:bookmarkEnd w:id="0"/>
    </w:p>
    <w:p w:rsidR="007E0097" w:rsidRDefault="007E0097" w:rsidP="007E0097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F63993" w:rsidRDefault="007E0097" w:rsidP="007E0097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</w:p>
    <w:p w:rsidR="00F63993" w:rsidRDefault="00AA53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2625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93" w:rsidRDefault="00AA53CD">
      <w:r>
        <w:br w:type="page"/>
      </w:r>
    </w:p>
    <w:p w:rsidR="00F63993" w:rsidRDefault="00AA53CD">
      <w:pPr>
        <w:pStyle w:val="aa"/>
        <w:framePr w:wrap="around"/>
      </w:pPr>
      <w:r>
        <w:lastRenderedPageBreak/>
        <w:t>1-3</w:t>
      </w:r>
    </w:p>
    <w:p w:rsidR="00F63993" w:rsidRDefault="00F63993"/>
    <w:p w:rsidR="00F63993" w:rsidRDefault="00AA53CD">
      <w:r>
        <w:t xml:space="preserve">Перепишите текст 1, раскрывая скобки, вставляя, где это </w:t>
      </w:r>
      <w:r>
        <w:t>необходимо, пропущенные буквы и знаки препинания.</w:t>
      </w:r>
    </w:p>
    <w:p w:rsidR="00F63993" w:rsidRDefault="00AA53CD">
      <w:pPr>
        <w:jc w:val="center"/>
      </w:pPr>
      <w:r>
        <w:t>Текст 1</w:t>
      </w:r>
    </w:p>
    <w:p w:rsidR="00F63993" w:rsidRDefault="00AA53CD">
      <w:r>
        <w:t>         Сегодня я приш..л в лес с ра(н,нн)его утра.</w:t>
      </w:r>
      <w:r>
        <w:rPr>
          <w:vertAlign w:val="superscript"/>
        </w:rPr>
        <w:t>(4)</w:t>
      </w:r>
      <w:r>
        <w:t xml:space="preserve"> Обильная роса сыпл..т..ся на мои с..поги и они станов..т..ся ч..рными и бл..стящими. Со..нце оз..ряет в..рхушки д..ревьев затем вл..вает..ся т</w:t>
      </w:r>
      <w:r>
        <w:t>онк..ми струйками в пр..светы между ветвями бл..стает на траве заг..рает..ся в крошеч..ных водя(н,нн)ых шариках росы.</w:t>
      </w:r>
      <w:r>
        <w:br/>
        <w:t>         С..мейство л..сичек разм..стилось</w:t>
      </w:r>
      <w:r>
        <w:rPr>
          <w:vertAlign w:val="superscript"/>
        </w:rPr>
        <w:t>(3)</w:t>
      </w:r>
      <w:r>
        <w:t xml:space="preserve"> возле упавшего дерева. Оно зар..сло слоем (ж..лто)зелёного мха и л..сички уютно ра(с/з)пол..</w:t>
      </w:r>
      <w:r>
        <w:t>жились в этом мя(г/к)ком одеяльце.</w:t>
      </w:r>
      <w:r>
        <w:br/>
        <w:t>Большие кр..суют..ся зол..тист..ми</w:t>
      </w:r>
      <w:r>
        <w:rPr>
          <w:vertAlign w:val="superscript"/>
        </w:rPr>
        <w:t xml:space="preserve">(2) </w:t>
      </w:r>
      <w:r>
        <w:t>шля(б/п)ками, а крох..тные только выб..рают..ся из-под прошлогодн..й л..ствы.</w:t>
      </w:r>
      <w:r>
        <w:br/>
        <w:t>         Рядом зам..рла изящ..ная ящерка. Она почти (не)выд..ляет..ся в травя(н,нн)ой чащ.., но глазки-бу</w:t>
      </w:r>
      <w:r>
        <w:t>синки зорко сл..дят за моим глянц..вым с..погом. (Не)хочу её бе(с/з)покоить и отхожу прочь.</w:t>
      </w:r>
      <w:r>
        <w:rPr>
          <w:b/>
        </w:rPr>
        <w:t xml:space="preserve"> Прощай кр..савица ящерка доброго тебе дня!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</w:t>
      </w:r>
      <w:r>
        <w:t>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</w:t>
      </w:r>
      <w:r>
        <w:t>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</w:t>
      </w:r>
      <w:r>
        <w:t>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</w:t>
      </w:r>
      <w:r>
        <w:t>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</w:t>
      </w:r>
      <w:r>
        <w:t>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</w:t>
      </w:r>
      <w:r>
        <w:t>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</w:t>
      </w:r>
      <w:r>
        <w:t>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lastRenderedPageBreak/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F63993"/>
    <w:p w:rsidR="00F63993" w:rsidRDefault="00AA53CD">
      <w:r>
        <w:t>2. Выполните обозначенные ц</w:t>
      </w:r>
      <w:r>
        <w:t>ифрами в тексте 1 языковые разборы:</w:t>
      </w:r>
    </w:p>
    <w:p w:rsidR="00F63993" w:rsidRDefault="00AA53CD">
      <w:r>
        <w:br/>
        <w:t>             (2) – морфемный и словообразовательный разборы слова;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F63993"/>
    <w:p w:rsidR="00F63993" w:rsidRDefault="00AA53CD">
      <w:r>
        <w:t>              (3) – морфоло</w:t>
      </w:r>
      <w:r>
        <w:t>гический разбор слова;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</w:t>
      </w:r>
      <w:r>
        <w:t>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</w:t>
      </w:r>
      <w:r>
        <w:t>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F63993"/>
    <w:p w:rsidR="00F63993" w:rsidRDefault="00AA53CD">
      <w:r>
        <w:t>              (4) – синтаксический разбор предложения.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</w:t>
      </w:r>
      <w:r>
        <w:t>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</w:t>
      </w:r>
      <w:r>
        <w:t>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br w:type="page"/>
      </w:r>
    </w:p>
    <w:p w:rsidR="00F63993" w:rsidRDefault="00AA53CD">
      <w:r>
        <w:lastRenderedPageBreak/>
        <w:t>3. В в</w:t>
      </w:r>
      <w:r>
        <w:t>ыделенном предложении найдите слово, в котором не совпадает количество букв и звуков, выпишите это слово. Объясните причину данного несовпадения.</w:t>
      </w:r>
      <w:r>
        <w:br/>
      </w:r>
      <w:r>
        <w:br/>
        <w:t>Ответ._____________________________________________________________________</w:t>
      </w:r>
    </w:p>
    <w:p w:rsidR="00F63993" w:rsidRDefault="00AA53CD">
      <w:r>
        <w:t>_________________________________</w:t>
      </w:r>
      <w:r>
        <w:t>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pPr>
        <w:pStyle w:val="aa"/>
        <w:framePr w:wrap="around"/>
      </w:pPr>
      <w:r>
        <w:t>4</w:t>
      </w:r>
    </w:p>
    <w:p w:rsidR="00F63993" w:rsidRDefault="00F63993"/>
    <w:p w:rsidR="00F63993" w:rsidRDefault="00AA53CD">
      <w:r>
        <w:t>Поставьте знак ударения в следующих словах.</w:t>
      </w:r>
    </w:p>
    <w:p w:rsidR="00F63993" w:rsidRDefault="00F63993"/>
    <w:tbl>
      <w:tblPr>
        <w:tblStyle w:val="Table-05-border-000cm-padding-x"/>
        <w:tblW w:w="0" w:type="auto"/>
        <w:jc w:val="center"/>
        <w:tblLook w:val="04A0" w:firstRow="1" w:lastRow="0" w:firstColumn="1" w:lastColumn="0" w:noHBand="0" w:noVBand="1"/>
      </w:tblPr>
      <w:tblGrid>
        <w:gridCol w:w="5985"/>
      </w:tblGrid>
      <w:tr w:rsidR="00F63993">
        <w:trPr>
          <w:trHeight w:val="1110"/>
          <w:jc w:val="center"/>
        </w:trPr>
        <w:tc>
          <w:tcPr>
            <w:tcW w:w="5985" w:type="dxa"/>
          </w:tcPr>
          <w:p w:rsidR="00F63993" w:rsidRDefault="00F63993">
            <w:pPr>
              <w:pStyle w:val="afa"/>
              <w:jc w:val="center"/>
            </w:pPr>
          </w:p>
          <w:p w:rsidR="00F63993" w:rsidRDefault="00AA53CD">
            <w:pPr>
              <w:pStyle w:val="afa"/>
              <w:jc w:val="center"/>
            </w:pPr>
            <w:r>
              <w:rPr>
                <w:b/>
              </w:rPr>
              <w:t>Брала, кухонный, средствами, удобнее.</w:t>
            </w:r>
          </w:p>
        </w:tc>
      </w:tr>
    </w:tbl>
    <w:p w:rsidR="00F63993" w:rsidRDefault="00AA53CD">
      <w:pPr>
        <w:pStyle w:val="aa"/>
        <w:framePr w:wrap="around"/>
      </w:pPr>
      <w:r>
        <w:t>5</w:t>
      </w:r>
    </w:p>
    <w:p w:rsidR="00F63993" w:rsidRDefault="00F63993"/>
    <w:p w:rsidR="00F63993" w:rsidRDefault="00AA53CD">
      <w:r>
        <w:t xml:space="preserve">Над каждым словом напишите, какой частью речи </w:t>
      </w:r>
      <w:r>
        <w:t>оно является.</w:t>
      </w:r>
    </w:p>
    <w:p w:rsidR="00F63993" w:rsidRDefault="00F63993"/>
    <w:p w:rsidR="00F63993" w:rsidRDefault="00AA53CD">
      <w:pPr>
        <w:jc w:val="center"/>
      </w:pPr>
      <w:r>
        <w:rPr>
          <w:b/>
        </w:rPr>
        <w:t>В тридцати километрах от этого города расположилось наше маленькое село.</w:t>
      </w:r>
    </w:p>
    <w:p w:rsidR="00F63993" w:rsidRDefault="00AA53CD">
      <w:pPr>
        <w:pStyle w:val="aa"/>
        <w:framePr w:wrap="around"/>
      </w:pPr>
      <w:r>
        <w:t>6</w:t>
      </w:r>
    </w:p>
    <w:p w:rsidR="00F63993" w:rsidRDefault="00F63993"/>
    <w:p w:rsidR="00F63993" w:rsidRDefault="00AA53CD">
      <w:r>
        <w:t>Найдите и исправьте ошибку (ошибки) в образовании формы слова (слов). Запишите правильный вариант формы слова (слов).</w:t>
      </w:r>
    </w:p>
    <w:p w:rsidR="00F63993" w:rsidRDefault="00AA53CD">
      <w:r>
        <w:t>1) экскурсия более увлекательнее</w:t>
      </w:r>
      <w:r>
        <w:br/>
        <w:t>2) обоим подру</w:t>
      </w:r>
      <w:r>
        <w:t>гам</w:t>
      </w:r>
      <w:r>
        <w:br/>
        <w:t>3) известное кафе</w:t>
      </w:r>
      <w:r>
        <w:br/>
        <w:t>4) двумястами экземплярами</w:t>
      </w:r>
      <w:r>
        <w:br/>
      </w:r>
      <w:r>
        <w:br/>
        <w:t>Ответ._____________________________________________________________________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</w:t>
      </w:r>
      <w:r>
        <w:t>_____________________</w:t>
      </w:r>
    </w:p>
    <w:p w:rsidR="00F63993" w:rsidRDefault="00AA53CD">
      <w:r>
        <w:br w:type="page"/>
      </w:r>
    </w:p>
    <w:p w:rsidR="00F63993" w:rsidRDefault="00AA53CD">
      <w:pPr>
        <w:pStyle w:val="aa"/>
        <w:framePr w:wrap="around"/>
      </w:pPr>
      <w:r>
        <w:lastRenderedPageBreak/>
        <w:t>7</w:t>
      </w:r>
    </w:p>
    <w:p w:rsidR="00F63993" w:rsidRDefault="00F63993"/>
    <w:p w:rsidR="00F63993" w:rsidRDefault="00AA53CD">
      <w:r>
        <w:t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F63993" w:rsidRDefault="00AA53CD">
      <w:r>
        <w:t>1) Всем лучшим во мне я обязан книгам.</w:t>
      </w:r>
      <w:r>
        <w:br/>
        <w:t xml:space="preserve">2) Книги наши добрые и верные </w:t>
      </w:r>
      <w:r>
        <w:t>друзья.</w:t>
      </w:r>
      <w:r>
        <w:br/>
        <w:t>3) Книги поучительны и интересны.</w:t>
      </w:r>
      <w:r>
        <w:br/>
        <w:t>4) Эти ребята умные и сообразительные.</w:t>
      </w:r>
      <w:r>
        <w:br/>
      </w:r>
      <w:r>
        <w:br/>
        <w:t>Ответ._____________________________________________________________________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</w:t>
      </w:r>
      <w:r>
        <w:t>_____________________________________________________</w:t>
      </w:r>
    </w:p>
    <w:p w:rsidR="00F63993" w:rsidRDefault="00AA53CD">
      <w:pPr>
        <w:pStyle w:val="aa"/>
        <w:framePr w:wrap="around"/>
      </w:pPr>
      <w:r>
        <w:t>8</w:t>
      </w:r>
    </w:p>
    <w:p w:rsidR="00F63993" w:rsidRDefault="00F63993"/>
    <w:p w:rsidR="00F63993" w:rsidRDefault="00AA53CD">
      <w: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F63993" w:rsidRDefault="00AA53CD">
      <w:r>
        <w:t>1) Река Волга впадает в Кас</w:t>
      </w:r>
      <w:r>
        <w:t>пийское море.</w:t>
      </w:r>
      <w:r>
        <w:br/>
        <w:t>2) Неторопливо несёт величественная Волга свои воды.</w:t>
      </w:r>
      <w:r>
        <w:br/>
        <w:t>3) Несите большие и малые реки свои воды Волге-матушке.</w:t>
      </w:r>
      <w:r>
        <w:br/>
        <w:t>4) Большие и малые реки впадают в Волгу делают её полноводной</w:t>
      </w:r>
      <w:r>
        <w:br/>
      </w:r>
      <w:r>
        <w:br/>
        <w:t>Ответ.________________________________________________________________</w:t>
      </w:r>
      <w:r>
        <w:t>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br w:type="page"/>
      </w:r>
    </w:p>
    <w:p w:rsidR="00F63993" w:rsidRDefault="00F63993"/>
    <w:p w:rsidR="00F63993" w:rsidRDefault="00AA53CD">
      <w:pPr>
        <w:pStyle w:val="Index"/>
        <w:jc w:val="center"/>
      </w:pPr>
      <w:r>
        <w:t>Прочитайте текст 2 и выполните задания 9−13.</w:t>
      </w:r>
    </w:p>
    <w:p w:rsidR="00F63993" w:rsidRDefault="00AA53CD">
      <w:pPr>
        <w:pStyle w:val="aa"/>
        <w:framePr w:wrap="around"/>
      </w:pPr>
      <w:r>
        <w:t>9-13</w:t>
      </w:r>
    </w:p>
    <w:p w:rsidR="00F63993" w:rsidRDefault="00F63993"/>
    <w:p w:rsidR="00F63993" w:rsidRDefault="00AA53CD">
      <w:pPr>
        <w:jc w:val="center"/>
      </w:pPr>
      <w:r>
        <w:t>Текст 2</w:t>
      </w:r>
    </w:p>
    <w:p w:rsidR="00F63993" w:rsidRDefault="00AA53CD">
      <w:r>
        <w:t>         (1)Среди разнообразных шалей и платков, выполненных отечественными мастерами, выделяются своей неповторимостью оренбургские пуховые платки. (2)Оренбургские платки вяжут вручную, вкладывая в труд всё мастерство и вдохновение. (3)При вязке использую</w:t>
      </w:r>
      <w:r>
        <w:t>т пух коз оренбургской породы: он хорошо удерживает тепло, мягок, эластичен и поэтому легко растягивается. (4)Все эти качества пряжи придают платкам удивительные свойства: они настолько легки и тонки, что их можно свободно продеть сквозь обручальное кольцо</w:t>
      </w:r>
      <w:r>
        <w:t>.</w:t>
      </w:r>
      <w:r>
        <w:br/>
        <w:t>         (5)Чтобы связать вручную пуховый платок, мастерице порой надо затратить до двухсот пятидесяти часов времени. (6)Сначала она руками перебирает пух, разрыхляя каждый клочок, очищая его от примесей и грубого волоса, после этого расчёсывает пух спец</w:t>
      </w:r>
      <w:r>
        <w:t>иальными двухрядными гребнями, а затем прядёт пуховые нити на коротких лёгких веретёшках. (7)Оренбургские мастерицы вяжут свои платки на обыкновенных стальных «чулочных» спицах и используют характерную вязку – двухизнаночную гладь. (8)Особенно высоко ценит</w:t>
      </w:r>
      <w:r>
        <w:t>ся платок, который связан одной мастерицей от начала до конца. (9)Готовый платок пушат и натягивают на специальные пяльцы для восстановления формы и размера.</w:t>
      </w:r>
      <w:r>
        <w:br/>
        <w:t>         (10)Ценность оренбургских платков определяется не только мастерством исполнения. (11)Моти</w:t>
      </w:r>
      <w:r>
        <w:t>вы узора платков необычайно разнообразны и неповторимы. (12)Невозможно найти двух одинаковых платков, поскольку это исключается самой техникой исполнения – вязанием. (13)У мастериц большое количество основных мотивов узора: «рыбка», «горошек», «мышиный сле</w:t>
      </w:r>
      <w:r>
        <w:t>д», «соты», «кошачьи лапки» и многие другие. (14)Умело соединяя мелкие элементы, мастерицы получают более сложные узоры: «розетки», «шашечки», «цепочки», «змейки», «бантики», «снежинки». (15)Каждый раз создаётся новая композиция, которую из-за её усложнённ</w:t>
      </w:r>
      <w:r>
        <w:t>ости очень трудно повторить. (16)Мастерицы не пользуются какими-либо готовыми рисунками и описаниями: им легче вывязать новый рисунок, не уступающий прежним по красоте, чем воссоздать раз сделанное.</w:t>
      </w:r>
    </w:p>
    <w:p w:rsidR="00F63993" w:rsidRDefault="00AA53CD">
      <w:pPr>
        <w:jc w:val="right"/>
      </w:pPr>
      <w:r>
        <w:t>(По В.Г. Смолицкому)</w:t>
      </w:r>
    </w:p>
    <w:p w:rsidR="00F63993" w:rsidRDefault="00F63993">
      <w:pPr>
        <w:jc w:val="right"/>
      </w:pPr>
    </w:p>
    <w:p w:rsidR="00F63993" w:rsidRDefault="00AA53CD">
      <w:r>
        <w:t>9. Определите и запишите основную м</w:t>
      </w:r>
      <w:r>
        <w:t>ысль текста.</w:t>
      </w:r>
    </w:p>
    <w:p w:rsidR="00F63993" w:rsidRDefault="00AA53CD">
      <w:r>
        <w:t>Ответ._____________________________________________________________________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</w:t>
      </w:r>
      <w:r>
        <w:t>____________________________________________________________</w:t>
      </w:r>
    </w:p>
    <w:p w:rsidR="00F63993" w:rsidRDefault="00F63993"/>
    <w:p w:rsidR="00F63993" w:rsidRDefault="00AA53CD">
      <w:r>
        <w:t>10. Составьте и запишите план текста из трёх пунктов.</w:t>
      </w:r>
    </w:p>
    <w:p w:rsidR="00F63993" w:rsidRDefault="00AA53CD">
      <w:r>
        <w:t>Ответ._____________________________________________________________________</w:t>
      </w:r>
    </w:p>
    <w:p w:rsidR="00F63993" w:rsidRDefault="00AA53CD">
      <w:r>
        <w:t>________________________________________________________________</w:t>
      </w:r>
      <w:r>
        <w:t>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br w:type="page"/>
      </w:r>
    </w:p>
    <w:p w:rsidR="00F63993" w:rsidRDefault="00AA53CD">
      <w:r>
        <w:lastRenderedPageBreak/>
        <w:t>11. Что, по мнению автора текста, придаёт оренбургским платкам лёгкость и тонкость?</w:t>
      </w:r>
    </w:p>
    <w:p w:rsidR="00F63993" w:rsidRDefault="00AA53CD">
      <w:r>
        <w:t>Ответ.</w:t>
      </w:r>
      <w:r>
        <w:t>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F63993"/>
    <w:p w:rsidR="00F63993" w:rsidRDefault="00AA53CD">
      <w:r>
        <w:t>12. Определите и запишите лексиче</w:t>
      </w:r>
      <w:r>
        <w:t>ское значение слова «удерживать» («удерживает») из предложения 3. Подберите и запишите предложение, в котором данное многозначное слово употреблялось бы в другом значении.</w:t>
      </w:r>
    </w:p>
    <w:p w:rsidR="00F63993" w:rsidRDefault="00AA53CD">
      <w:r>
        <w:t>Ответ._____________________________________________________________________</w:t>
      </w:r>
    </w:p>
    <w:p w:rsidR="00F63993" w:rsidRDefault="00AA53CD">
      <w:r>
        <w:t>________</w:t>
      </w:r>
      <w:r>
        <w:t>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</w:t>
      </w:r>
      <w:r>
        <w:t>_______________________________________</w:t>
      </w:r>
    </w:p>
    <w:p w:rsidR="00F63993" w:rsidRDefault="00F63993"/>
    <w:p w:rsidR="00F63993" w:rsidRDefault="00AA53CD">
      <w:r>
        <w:t>13. Определите стилистическую окраску слова «неповторимы» из предложения 11, запишите. Подберите и запишите синоним к этому слову.</w:t>
      </w:r>
    </w:p>
    <w:p w:rsidR="00F63993" w:rsidRDefault="00AA53CD">
      <w:r>
        <w:t>Ответ._____________________________________________________________________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pPr>
        <w:pStyle w:val="aa"/>
        <w:framePr w:wrap="around"/>
      </w:pPr>
      <w:r>
        <w:t>14</w:t>
      </w:r>
    </w:p>
    <w:p w:rsidR="00F63993" w:rsidRDefault="00F63993"/>
    <w:p w:rsidR="00F63993" w:rsidRDefault="00AA53CD">
      <w:r>
        <w:t>Объясните и запишите значение фразеологизма</w:t>
      </w:r>
      <w:r>
        <w:rPr>
          <w:b/>
          <w:i/>
        </w:rPr>
        <w:t>отбиться от рук.</w:t>
      </w:r>
      <w:r>
        <w:t> Используя не менее двух предложений, опишите ситуацию, в которой будет уместно употребление этого фразеологизма. Вкл</w:t>
      </w:r>
      <w:r>
        <w:t>ючите фразеологизм в одно из предложений.</w:t>
      </w:r>
    </w:p>
    <w:p w:rsidR="00F63993" w:rsidRDefault="00AA53CD">
      <w:r>
        <w:t>Ответ._____________________________________________________________________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</w:t>
      </w:r>
      <w:r>
        <w:t>_____________</w:t>
      </w:r>
    </w:p>
    <w:p w:rsidR="00F63993" w:rsidRDefault="00AA53CD">
      <w:r>
        <w:t>___________________________________________________________________________</w:t>
      </w:r>
    </w:p>
    <w:p w:rsidR="00F63993" w:rsidRDefault="00AA53CD">
      <w:r>
        <w:t>___________________________________________________________________________</w:t>
      </w:r>
    </w:p>
    <w:sectPr w:rsidR="00F63993" w:rsidSect="00852014">
      <w:footerReference w:type="default" r:id="rId9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CD" w:rsidRDefault="00AA53CD" w:rsidP="0055011E">
      <w:pPr>
        <w:spacing w:before="0" w:after="0"/>
      </w:pPr>
      <w:r>
        <w:separator/>
      </w:r>
    </w:p>
  </w:endnote>
  <w:endnote w:type="continuationSeparator" w:id="0">
    <w:p w:rsidR="00AA53CD" w:rsidRDefault="00AA53CD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7E0097">
      <w:rPr>
        <w:noProof/>
        <w:sz w:val="18"/>
        <w:szCs w:val="18"/>
      </w:rPr>
      <w:t>2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CD" w:rsidRDefault="00AA53CD" w:rsidP="0055011E">
      <w:pPr>
        <w:spacing w:before="0" w:after="0"/>
      </w:pPr>
      <w:r>
        <w:separator/>
      </w:r>
    </w:p>
  </w:footnote>
  <w:footnote w:type="continuationSeparator" w:id="0">
    <w:p w:rsidR="00AA53CD" w:rsidRDefault="00AA53CD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7E0097"/>
    <w:rsid w:val="00852014"/>
    <w:rsid w:val="0086721C"/>
    <w:rsid w:val="008C59F9"/>
    <w:rsid w:val="00922EB2"/>
    <w:rsid w:val="0093746C"/>
    <w:rsid w:val="009D4692"/>
    <w:rsid w:val="00AA0AA3"/>
    <w:rsid w:val="00AA53CD"/>
    <w:rsid w:val="00AD6367"/>
    <w:rsid w:val="00AD774E"/>
    <w:rsid w:val="00B16621"/>
    <w:rsid w:val="00B55315"/>
    <w:rsid w:val="00BA2AC7"/>
    <w:rsid w:val="00CF1226"/>
    <w:rsid w:val="00F63993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E53B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21</cp:revision>
  <dcterms:created xsi:type="dcterms:W3CDTF">2013-12-23T23:15:00Z</dcterms:created>
  <dcterms:modified xsi:type="dcterms:W3CDTF">2023-02-09T22:20:00Z</dcterms:modified>
</cp:coreProperties>
</file>