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АНГЛИЙСКОМУ ЯЗЫКУ</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Письменная часть работы по английскому языку состоит из четырёх разделов, включающих в себя 35 заданий. На выполнение заданий письменной части отводится 2 часа (120 минут).</w:t>
        <w:br/>
      </w:r>
      <w:r>
        <w:t xml:space="preserve">         В разделе 1 (задания по аудированию) предлагается прослушать несколько текстов и выполнить 11 заданий на понимание прослушанных текстов. Рекомендуемое время на выполнение заданий данного раздела – 30 минут.</w:t>
        <w:br/>
      </w:r>
      <w:r>
        <w:t xml:space="preserve">         Раздел 2 (задания по чтению) содержит 8 заданий на понимание прочитанных текстов. Рекомендуемое время на выполнение заданий раздела – 30 минут.</w:t>
        <w:br/>
      </w:r>
      <w:r>
        <w:t xml:space="preserve">         Раздел 3 (задания по грамматике и лексике) состоит из 15 заданий. Рекомендуемое время на выполнение заданий раздела – 30 минут.</w:t>
        <w:br/>
      </w:r>
      <w:r>
        <w:t xml:space="preserve">         Ответы к заданиям 5 и 12 записываются в виде последовательности цифр. Эту последовательность цифр запишите в поле ответа в тексте работы.</w:t>
        <w:br/>
      </w:r>
      <w:r>
        <w:t xml:space="preserve">         Ответы к заданиям 1–4 и 13–19 записываются в виде одной цифры, которая соответствует номеру правильного ответа. Эту цифру запишите в поле ответа в тексте работы.</w:t>
        <w:br/>
      </w:r>
      <w:r>
        <w:t xml:space="preserve">         Ответы к заданиям 6–11 записываются в виде одного слова, а к з аданиям 2 0–34 – в виде одного или нескольких слов. Ответ запишите в поле ответа в тексте работы.</w:t>
        <w:br/>
      </w:r>
      <w:r>
        <w:t xml:space="preserve">         В разделе 4 (задание по письму) дано 1 задание, предлагающее написать электронное письмо. Задание выполняется на отдельном чистом листе. Рекомендуемое время на выполнение задания – 30 минут.</w:t>
        <w:br/>
      </w:r>
      <w:r>
        <w:t xml:space="preserve">         При выполнении заданий можно пользоваться черновиком. Записи</w:t>
      </w:r>
      <w:r>
        <w:rPr>
          <w:b/>
        </w:rPr>
        <w:t xml:space="preserve"> в черновике, а также в тексте контрольных измерительных материалов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Раздел 1 (задания по аудированию)</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Вы услышите четыре коротких текста, обозначенных буквами А, B, C, D. В заданиях 1–4 запишите в поле ответа цифру 1, 2 или 3, соответствующую выбранному Вами варианту ответа. Вы услышите запись дважды.</w:t>
            </w:r>
          </w:p>
        </w:tc>
      </w:tr>
    </w:tbl>
    <w:p>
      <w:pPr>
        <w:pStyle w:val="aa"/>
        <w:ind w:left="0" w:right="0"/>
      </w:pPr>
      <w:r/>
      <w:r>
        <w:t xml:space="preserve">  1-4  </w:t>
      </w:r>
    </w:p>
    <w:p>
      <w:pPr>
        <w:ind w:left="0" w:right="0"/>
      </w:pPr>
      <w:r/>
    </w:p>
    <w:p>
      <w:pPr>
        <w:ind w:left="0" w:right="0"/>
      </w:pPr>
      <w:r/>
      <w:r>
        <w:rPr>
          <w:b/>
        </w:rPr>
        <w:t>1.</w:t>
      </w:r>
      <w:r>
        <w:t xml:space="preserve"> The teacher did not let the students draw self-portraits right away because…</w:t>
        <w:br/>
        <w:br/>
      </w:r>
      <w:r>
        <w:t>1)  They had another things to do at the lesson.</w:t>
        <w:br/>
      </w:r>
      <w:r>
        <w:t>2)  The students had to practise drawing first, otherwise, the teacher was afraid that their self-portraits would look like self caricatures.</w:t>
        <w:br/>
      </w:r>
      <w:r>
        <w:t>3)  They had to learn about artists who painted self-portraits.</w:t>
        <w:br/>
        <w:br/>
      </w:r>
      <w:r>
        <w:t>Ответ: ___</w:t>
      </w:r>
    </w:p>
    <w:p>
      <w:pPr>
        <w:ind w:left="0" w:right="0"/>
      </w:pPr>
      <w:r/>
    </w:p>
    <w:p>
      <w:pPr>
        <w:ind w:left="0" w:right="0"/>
      </w:pPr>
      <w:r/>
      <w:r>
        <w:t>2.  The girl kept Jack waiting as far as…</w:t>
      </w:r>
    </w:p>
    <w:p>
      <w:pPr>
        <w:ind w:left="0" w:right="0"/>
      </w:pPr>
      <w:r/>
      <w:r>
        <w:t>1)  She was delayed at the customs because of the valuable picture she had bought.</w:t>
        <w:br/>
      </w:r>
      <w:r>
        <w:t>2)  The flight was delayed by 30 minutes.</w:t>
        <w:br/>
      </w:r>
      <w:r>
        <w:t>3)  It took her some time to pack the masterpiece she had bought in Rome.</w:t>
        <w:br/>
        <w:br/>
      </w:r>
      <w:r>
        <w:t>Ответ: ___</w:t>
      </w:r>
    </w:p>
    <w:p>
      <w:pPr>
        <w:ind w:left="0" w:right="0"/>
      </w:pPr>
      <w:r/>
    </w:p>
    <w:p>
      <w:pPr>
        <w:ind w:left="0" w:right="0"/>
      </w:pPr>
      <w:r/>
      <w:r>
        <w:t>3.  The female speaker wants to…</w:t>
      </w:r>
    </w:p>
    <w:p>
      <w:pPr>
        <w:ind w:left="0" w:right="0"/>
      </w:pPr>
      <w:r/>
      <w:r>
        <w:t>1)  Paint the walls yellow and keep the old furniture.</w:t>
        <w:br/>
      </w:r>
      <w:r>
        <w:t>2)  Paint the furniture yellow and leave the walls as they are.</w:t>
        <w:br/>
      </w:r>
      <w:r>
        <w:t>3)  Paint the walls yellow and change the furniture.</w:t>
      </w:r>
    </w:p>
    <w:p>
      <w:pPr>
        <w:ind w:left="0" w:right="0"/>
      </w:pPr>
      <w:r>
        <w:br/>
      </w:r>
      <w:r>
        <w:t>Ответ: ___</w:t>
      </w:r>
    </w:p>
    <w:p>
      <w:pPr>
        <w:ind w:left="0" w:right="0"/>
      </w:pPr>
      <w:r/>
    </w:p>
    <w:p>
      <w:pPr>
        <w:ind w:left="0" w:right="0"/>
      </w:pPr>
      <w:r/>
      <w:r>
        <w:t>4.  The man is trying to find a present for his nephew who likes</w:t>
      </w:r>
    </w:p>
    <w:p>
      <w:pPr>
        <w:ind w:left="0" w:right="0"/>
      </w:pPr>
      <w:r/>
      <w:r>
        <w:t>1)  Playing active games and drawing.</w:t>
        <w:br/>
      </w:r>
      <w:r>
        <w:t>2)  Playing football and tennis.</w:t>
        <w:br/>
      </w:r>
      <w:r>
        <w:t>3)  Watching educational videos.</w:t>
        <w:br/>
        <w:br/>
      </w:r>
      <w:r>
        <w:t>Ответ: 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w:t>
            </w:r>
          </w:p>
        </w:tc>
      </w:tr>
    </w:tbl>
    <w:p>
      <w:pPr>
        <w:pStyle w:val="aa"/>
        <w:ind w:left="0" w:right="0"/>
      </w:pPr>
      <w:r/>
      <w:r>
        <w:t xml:space="preserve">   5   </w:t>
      </w:r>
    </w:p>
    <w:p>
      <w:pPr>
        <w:ind w:left="0" w:right="0"/>
      </w:pPr>
      <w:r/>
    </w:p>
    <w:p>
      <w:pPr>
        <w:ind w:left="0" w:right="0"/>
      </w:pPr>
      <w:r/>
      <w:r>
        <w:t>1.  People usually enjoy learning languages.</w:t>
        <w:br/>
      </w:r>
      <w:r>
        <w:t>2.  People find learning languages difficult.</w:t>
        <w:br/>
      </w:r>
      <w:r>
        <w:t>3.  Languages should be learnt at an early age.</w:t>
        <w:br/>
      </w:r>
      <w:r>
        <w:t>4.  Languages are important for scientists.</w:t>
        <w:br/>
      </w:r>
      <w:r>
        <w:t>5.  People can do without foreign languages.</w:t>
        <w:br/>
      </w:r>
      <w:r>
        <w:t>6.  Languages help to do business.</w:t>
        <w:br/>
        <w:b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c>
          <w:tcPr>
            <w:tcW w:type="dxa" w:w="1710"/>
            <w:vAlign w:val="top"/>
          </w:tcPr>
          <w:p>
            <w:pPr>
              <w:jc w:val="center"/>
            </w:pPr>
            <w:r/>
            <w:r>
              <w:t>Говорящий</w:t>
            </w:r>
          </w:p>
        </w:tc>
        <w:tc>
          <w:tcPr>
            <w:tcW w:type="dxa" w:w="1515"/>
            <w:vAlign w:val="top"/>
          </w:tcPr>
          <w:p>
            <w:pPr>
              <w:jc w:val="center"/>
            </w:pPr>
            <w:r/>
            <w:r>
              <w:t>A</w:t>
            </w:r>
          </w:p>
        </w:tc>
        <w:tc>
          <w:tcPr>
            <w:tcW w:type="dxa" w:w="1455"/>
            <w:vAlign w:val="top"/>
          </w:tcPr>
          <w:p>
            <w:pPr>
              <w:jc w:val="center"/>
            </w:pPr>
            <w:r/>
            <w:r>
              <w:t>B</w:t>
            </w:r>
          </w:p>
        </w:tc>
        <w:tc>
          <w:tcPr>
            <w:tcW w:type="dxa" w:w="1455"/>
            <w:vAlign w:val="top"/>
          </w:tcPr>
          <w:p>
            <w:pPr>
              <w:jc w:val="center"/>
            </w:pPr>
            <w:r/>
            <w:r>
              <w:t>C</w:t>
            </w:r>
          </w:p>
        </w:tc>
        <w:tc>
          <w:tcPr>
            <w:tcW w:type="dxa" w:w="1515"/>
            <w:vAlign w:val="top"/>
          </w:tcPr>
          <w:p>
            <w:pPr>
              <w:jc w:val="center"/>
            </w:pPr>
            <w:r/>
            <w:r>
              <w:t>D</w:t>
            </w:r>
          </w:p>
        </w:tc>
        <w:tc>
          <w:tcPr>
            <w:tcW w:type="dxa" w:w="1410"/>
            <w:vAlign w:val="top"/>
          </w:tcPr>
          <w:p>
            <w:pPr>
              <w:jc w:val="center"/>
            </w:pPr>
            <w:r/>
            <w:r>
              <w:t>E</w:t>
            </w:r>
          </w:p>
        </w:tc>
      </w:tr>
      <w:tr>
        <w:tc>
          <w:tcPr>
            <w:tcW w:type="dxa" w:w="1710"/>
            <w:vAlign w:val="top"/>
          </w:tcPr>
          <w:p>
            <w:pPr>
              <w:jc w:val="center"/>
            </w:pPr>
            <w:r/>
            <w:r>
              <w:t>Рубрика</w:t>
            </w:r>
          </w:p>
        </w:tc>
        <w:tc>
          <w:tcPr>
            <w:tcW w:type="dxa" w:w="1515"/>
            <w:vAlign w:val="top"/>
          </w:tcPr>
          <w:p>
            <w:pPr>
              <w:jc w:val="center"/>
            </w:pPr>
            <w:r/>
          </w:p>
        </w:tc>
        <w:tc>
          <w:tcPr>
            <w:tcW w:type="dxa" w:w="1455"/>
            <w:vAlign w:val="top"/>
          </w:tcPr>
          <w:p>
            <w:pPr>
              <w:jc w:val="center"/>
            </w:pPr>
            <w:r/>
          </w:p>
        </w:tc>
        <w:tc>
          <w:tcPr>
            <w:tcW w:type="dxa" w:w="1455"/>
            <w:vAlign w:val="top"/>
          </w:tcPr>
          <w:p>
            <w:pPr>
              <w:jc w:val="center"/>
            </w:pPr>
            <w:r/>
          </w:p>
        </w:tc>
        <w:tc>
          <w:tcPr>
            <w:tcW w:type="dxa" w:w="1515"/>
            <w:vAlign w:val="top"/>
          </w:tcPr>
          <w:p>
            <w:pPr>
              <w:jc w:val="center"/>
            </w:pPr>
            <w:r/>
          </w:p>
        </w:tc>
        <w:tc>
          <w:tcPr>
            <w:tcW w:type="dxa" w:w="1410"/>
            <w:vAlign w:val="top"/>
          </w:tcPr>
          <w:p>
            <w:pPr>
              <w:jc w:val="center"/>
            </w:pPr>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помогаете своему другу, юному радиожурналисту, проанализировать подготовленное им для передачи интервью. Прослушайте аудиозапись интервью и занесите данные в таблицу. Вы можете вписать не более одного слова (без артиклей) из прозвучавшего текста. Числа необходимо записывать буквами. Вы услышите запись дважды.</w:t>
            </w:r>
          </w:p>
        </w:tc>
      </w:tr>
    </w:tbl>
    <w:p>
      <w:pPr>
        <w:pStyle w:val="aa"/>
        <w:ind w:left="0" w:right="0"/>
      </w:pPr>
      <w:r/>
      <w:r>
        <w:t xml:space="preserve"> 6-11 </w:t>
      </w:r>
    </w:p>
    <w:p>
      <w:pPr>
        <w:ind w:left="0" w:right="0"/>
      </w:pPr>
      <w:r/>
    </w:p>
    <w:tbl>
      <w:tblPr>
        <w:tblStyle w:val="aff1"/>
        <w:tblW w:type="auto" w:w="0"/>
        <w:tblLayout w:type="fixed"/>
        <w:tblLook w:firstColumn="1" w:firstRow="1" w:lastColumn="0" w:lastRow="0" w:noHBand="0" w:noVBand="1" w:val="04A0"/>
      </w:tblPr>
      <w:tblGrid>
        <w:gridCol w:w="3024"/>
        <w:gridCol w:w="3024"/>
        <w:gridCol w:w="3024"/>
      </w:tblGrid>
      <w:tr>
        <w:tc>
          <w:tcPr>
            <w:tcW w:type="dxa" w:w="675"/>
            <w:vAlign w:val="top"/>
          </w:tcPr>
          <w:p>
            <w:pPr>
              <w:jc w:val="center"/>
            </w:pPr>
            <w:r/>
            <w:r>
              <w:t>6</w:t>
            </w:r>
          </w:p>
        </w:tc>
        <w:tc>
          <w:tcPr>
            <w:tcW w:type="dxa" w:w="4410"/>
            <w:vAlign w:val="top"/>
          </w:tcPr>
          <w:p>
            <w:r/>
            <w:r>
              <w:t>Kate is from</w:t>
            </w:r>
          </w:p>
        </w:tc>
        <w:tc>
          <w:tcPr>
            <w:tcW w:type="dxa" w:w="3960"/>
            <w:vAlign w:val="top"/>
          </w:tcPr>
          <w:p>
            <w:r/>
            <w:r>
              <w:t>__________________</w:t>
            </w:r>
          </w:p>
        </w:tc>
      </w:tr>
      <w:tr>
        <w:tc>
          <w:tcPr>
            <w:tcW w:type="dxa" w:w="675"/>
            <w:vAlign w:val="top"/>
          </w:tcPr>
          <w:p>
            <w:pPr>
              <w:jc w:val="center"/>
            </w:pPr>
            <w:r/>
            <w:r>
              <w:t>7</w:t>
            </w:r>
          </w:p>
        </w:tc>
        <w:tc>
          <w:tcPr>
            <w:tcW w:type="dxa" w:w="4410"/>
            <w:vAlign w:val="top"/>
          </w:tcPr>
          <w:p>
            <w:r/>
            <w:r>
              <w:t>Kate`s parents</w:t>
            </w:r>
          </w:p>
        </w:tc>
        <w:tc>
          <w:tcPr>
            <w:tcW w:type="dxa" w:w="3960"/>
            <w:vAlign w:val="top"/>
          </w:tcPr>
          <w:p>
            <w:r/>
            <w:r>
              <w:t>__________________ a lot because of their job.</w:t>
            </w:r>
          </w:p>
        </w:tc>
      </w:tr>
      <w:tr>
        <w:tc>
          <w:tcPr>
            <w:tcW w:type="dxa" w:w="675"/>
            <w:vAlign w:val="top"/>
          </w:tcPr>
          <w:p>
            <w:pPr>
              <w:jc w:val="center"/>
            </w:pPr>
            <w:r/>
            <w:r>
              <w:t>8</w:t>
            </w:r>
          </w:p>
        </w:tc>
        <w:tc>
          <w:tcPr>
            <w:tcW w:type="dxa" w:w="4410"/>
            <w:vAlign w:val="top"/>
          </w:tcPr>
          <w:p>
            <w:r/>
            <w:r>
              <w:t>Kate is going to have a</w:t>
            </w:r>
          </w:p>
        </w:tc>
        <w:tc>
          <w:tcPr>
            <w:tcW w:type="dxa" w:w="3960"/>
            <w:vAlign w:val="top"/>
          </w:tcPr>
          <w:p>
            <w:r/>
            <w:r>
              <w:t>__________________  excursion to the historical part of Paris.</w:t>
            </w:r>
          </w:p>
        </w:tc>
      </w:tr>
      <w:tr>
        <w:tc>
          <w:tcPr>
            <w:tcW w:type="dxa" w:w="675"/>
            <w:vAlign w:val="top"/>
          </w:tcPr>
          <w:p>
            <w:pPr>
              <w:jc w:val="center"/>
            </w:pPr>
            <w:r/>
            <w:r>
              <w:t>9</w:t>
            </w:r>
          </w:p>
        </w:tc>
        <w:tc>
          <w:tcPr>
            <w:tcW w:type="dxa" w:w="4410"/>
            <w:vAlign w:val="top"/>
          </w:tcPr>
          <w:p>
            <w:r/>
            <w:r>
              <w:t>Kevin is on a school</w:t>
            </w:r>
          </w:p>
        </w:tc>
        <w:tc>
          <w:tcPr>
            <w:tcW w:type="dxa" w:w="3960"/>
            <w:vAlign w:val="top"/>
          </w:tcPr>
          <w:p>
            <w:r/>
            <w:r>
              <w:t xml:space="preserve">__________________    </w:t>
            </w:r>
          </w:p>
        </w:tc>
      </w:tr>
      <w:tr>
        <w:tc>
          <w:tcPr>
            <w:tcW w:type="dxa" w:w="675"/>
            <w:vAlign w:val="top"/>
          </w:tcPr>
          <w:p>
            <w:pPr>
              <w:jc w:val="center"/>
            </w:pPr>
            <w:r/>
            <w:r>
              <w:t>10</w:t>
            </w:r>
          </w:p>
        </w:tc>
        <w:tc>
          <w:tcPr>
            <w:tcW w:type="dxa" w:w="4410"/>
            <w:vAlign w:val="top"/>
          </w:tcPr>
          <w:p>
            <w:r/>
            <w:r>
              <w:t>Kevin plays the drums in a music</w:t>
            </w:r>
          </w:p>
        </w:tc>
        <w:tc>
          <w:tcPr>
            <w:tcW w:type="dxa" w:w="3960"/>
            <w:vAlign w:val="top"/>
          </w:tcPr>
          <w:p>
            <w:r/>
            <w:r>
              <w:t xml:space="preserve">__________________ </w:t>
            </w:r>
          </w:p>
        </w:tc>
      </w:tr>
      <w:tr>
        <w:tc>
          <w:tcPr>
            <w:tcW w:type="dxa" w:w="675"/>
            <w:vAlign w:val="top"/>
          </w:tcPr>
          <w:p>
            <w:pPr>
              <w:jc w:val="center"/>
            </w:pPr>
            <w:r/>
            <w:r>
              <w:t>11</w:t>
            </w:r>
          </w:p>
        </w:tc>
        <w:tc>
          <w:tcPr>
            <w:tcW w:type="dxa" w:w="4410"/>
            <w:vAlign w:val="top"/>
          </w:tcPr>
          <w:p>
            <w:r/>
            <w:r>
              <w:t>Kevin is deeply interested in</w:t>
            </w:r>
          </w:p>
        </w:tc>
        <w:tc>
          <w:tcPr>
            <w:tcW w:type="dxa" w:w="3960"/>
            <w:vAlign w:val="top"/>
          </w:tcPr>
          <w:p>
            <w:r/>
            <w:r>
              <w:t>__________________  and biology.</w:t>
            </w:r>
          </w:p>
        </w:tc>
      </w:tr>
    </w:tbl>
    <w:p>
      <w:r>
        <w:br w:type="page"/>
      </w:r>
    </w:p>
    <w:p>
      <w:pPr>
        <w:ind w:left="0" w:right="0"/>
        <w:jc w:val="center"/>
      </w:pPr>
      <w:r/>
      <w:r>
        <w:rPr>
          <w:b/>
        </w:rPr>
        <w:t>Раздел 2 (задания по чтению)</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проводите информационный поиск в ходе выполнения проектной работы. Определите, в каком из текстов A–F содержатся ответы на интересующие Вас вопросы 1–7. Один из вопросов останется без ответа. Занесите Ваши ответы в таблицу.</w:t>
            </w:r>
          </w:p>
        </w:tc>
      </w:tr>
    </w:tbl>
    <w:p>
      <w:pPr>
        <w:pStyle w:val="aa"/>
        <w:ind w:left="0" w:right="0"/>
      </w:pPr>
      <w:r/>
      <w:r>
        <w:t xml:space="preserve">  12  </w:t>
      </w:r>
    </w:p>
    <w:p>
      <w:pPr>
        <w:ind w:left="0" w:right="0"/>
      </w:pPr>
      <w:r/>
    </w:p>
    <w:p>
      <w:pPr>
        <w:ind w:left="0" w:right="0"/>
      </w:pPr>
      <w:r/>
      <w:r>
        <w:t>1. What cultural and media subjects took the name of Gorky Park?</w:t>
        <w:br/>
      </w:r>
      <w:r>
        <w:t>2. At what time is Gorky Park open to the public?</w:t>
        <w:br/>
      </w:r>
      <w:r>
        <w:t>3. How can you get to Gorky Park by public transport?</w:t>
        <w:br/>
      </w:r>
      <w:r>
        <w:t>4. What kind of films can you see in the open-air cinema in Gorky Park?</w:t>
        <w:br/>
      </w:r>
      <w:r>
        <w:t>5. What entertainment does Gorky Park offer in the cold season?</w:t>
        <w:br/>
      </w:r>
      <w:r>
        <w:t>6. What kinds of animals can you see in Gorky Park?</w:t>
        <w:br/>
      </w:r>
      <w:r>
        <w:t>7. Why is Gorky Park a great place to be active?</w:t>
      </w:r>
    </w:p>
    <w:p>
      <w:pPr>
        <w:ind w:left="0" w:right="0"/>
      </w:pPr>
      <w:r/>
    </w:p>
    <w:p>
      <w:pPr>
        <w:ind w:left="0" w:right="0"/>
      </w:pPr>
      <w:r/>
      <w:r>
        <w:rPr>
          <w:b/>
        </w:rPr>
        <w:t xml:space="preserve">A. </w:t>
      </w:r>
      <w:r>
        <w:t>Gorky Park, officially named Gorky Central Park of Culture and Leisure, is a very popular place with the residents and guests of Moscow. It covers about 250 hectares and stretches along the bank of the Moskva River. The huge park is actually very close to the centre of the busy city –- it is between Garden Ring and Third Ring Road and you can easily get there by bus or by Metro. The nearest Metro metro station is Park Kultury, and there are a few more stations within walking distance.</w:t>
      </w:r>
    </w:p>
    <w:p>
      <w:pPr>
        <w:ind w:left="0" w:right="0"/>
      </w:pPr>
      <w:r>
        <w:br/>
      </w:r>
      <w:r>
        <w:rPr>
          <w:b/>
        </w:rPr>
        <w:t xml:space="preserve">B. </w:t>
      </w:r>
      <w:r>
        <w:t>Gorky Park was the first amusement park created in the Soviet Union. It was opened in 1928 and became a model for lots of other parks set up across the country. In 2011, Gorky Park had major reconstruction and the amusement rides were removed. The place turned into an eco-friendly zone which works non-stop and is accessible round-the-clock, day and night, seven days a week. There is no entrance fee.</w:t>
      </w:r>
    </w:p>
    <w:p>
      <w:pPr>
        <w:ind w:left="0" w:right="0"/>
      </w:pPr>
      <w:r>
        <w:br/>
      </w:r>
      <w:r>
        <w:rPr>
          <w:b/>
        </w:rPr>
        <w:t xml:space="preserve">C. </w:t>
      </w:r>
      <w:r>
        <w:t>Gorky Park is a large recreational zone in a megapolis which gives its people an opportunity to relax and entertain in the open air. However, not all the seasons in Russia are warm enough for outdoor activities. Does this mean that in winter Gorky Park turns into a deserted place? Of course not! Gorky Park turns into a huge skating rink where people skate along the alleys, beautifully decorated with colourful lights.</w:t>
      </w:r>
    </w:p>
    <w:p>
      <w:pPr>
        <w:ind w:left="0" w:right="0"/>
      </w:pPr>
      <w:r>
        <w:br/>
      </w:r>
      <w:r>
        <w:rPr>
          <w:b/>
        </w:rPr>
        <w:t xml:space="preserve">D. </w:t>
      </w:r>
      <w:r>
        <w:t>You may be surprised to find a club for young naturalists in Gorky Park but it is really there and it is called Green School. Parents think it is a very good idea as city children do not have lots of opportunities to watch animals. On the territory of Green School they can see rabbits, parrots, turtles and other animals. Apart from that mini-zoo, children are welcomed to the garden, greenhouse, woodwork shop and library.</w:t>
      </w:r>
    </w:p>
    <w:p>
      <w:r>
        <w:br w:type="page"/>
      </w:r>
    </w:p>
    <w:p>
      <w:pPr>
        <w:ind w:left="0" w:right="0"/>
      </w:pPr>
      <w:r/>
      <w:r>
        <w:rPr>
          <w:b/>
        </w:rPr>
        <w:t xml:space="preserve">E. </w:t>
      </w:r>
      <w:r>
        <w:t>A quarter of a million people visit Gorky Park at weekends, which is a convincing indication of its popularity. There you can see students getting ready for their tests on the green grass, people practicing yoga and those taking dancing or drawing lessons in the open air. The spacious park provides lanes for jogging, table tennis equipment and football and volleyball pitches. You can also hire a bike or take part in the numerous workshops.</w:t>
      </w:r>
    </w:p>
    <w:p>
      <w:pPr>
        <w:ind w:left="0" w:right="0"/>
      </w:pPr>
      <w:r>
        <w:br/>
      </w:r>
      <w:r>
        <w:rPr>
          <w:b/>
        </w:rPr>
        <w:t>F.</w:t>
      </w:r>
      <w:r>
        <w:t xml:space="preserve"> Probably, there’s no person in Russia who has never heard of Gorky Park. Due to its popularity, it has been the setting for a number of films. The park was described in the novel Gorky Park by Martin Smith, which was later made into a film with the same name. The famous single Wind of Change by the rock band Scorpions refers to Gorky Park in the early 1990s. And, of course, Gorky Park, the Russian hard rock band that named itself after the park, contributed to the atmosphere of the place.</w:t>
      </w:r>
    </w:p>
    <w:p>
      <w:pPr>
        <w:ind w:left="0" w:right="0"/>
      </w:pP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c>
          <w:tcPr>
            <w:tcW w:type="dxa" w:w="1410"/>
            <w:vAlign w:val="top"/>
          </w:tcPr>
          <w:p>
            <w:pPr>
              <w:jc w:val="center"/>
            </w:pPr>
            <w:r/>
            <w:r>
              <w:t>Текст</w:t>
            </w:r>
          </w:p>
        </w:tc>
        <w:tc>
          <w:tcPr>
            <w:tcW w:type="dxa" w:w="1050"/>
            <w:vAlign w:val="top"/>
          </w:tcPr>
          <w:p>
            <w:pPr>
              <w:jc w:val="center"/>
            </w:pPr>
            <w:r/>
            <w:r>
              <w:t>A</w:t>
            </w:r>
          </w:p>
        </w:tc>
        <w:tc>
          <w:tcPr>
            <w:tcW w:type="dxa" w:w="1020"/>
            <w:vAlign w:val="top"/>
          </w:tcPr>
          <w:p>
            <w:pPr>
              <w:jc w:val="center"/>
            </w:pPr>
            <w:r/>
            <w:r>
              <w:t>B</w:t>
            </w:r>
          </w:p>
        </w:tc>
        <w:tc>
          <w:tcPr>
            <w:tcW w:type="dxa" w:w="1020"/>
            <w:vAlign w:val="top"/>
          </w:tcPr>
          <w:p>
            <w:pPr>
              <w:jc w:val="center"/>
            </w:pPr>
            <w:r/>
            <w:r>
              <w:t>C</w:t>
            </w:r>
          </w:p>
        </w:tc>
        <w:tc>
          <w:tcPr>
            <w:tcW w:type="dxa" w:w="1050"/>
            <w:vAlign w:val="top"/>
          </w:tcPr>
          <w:p>
            <w:pPr>
              <w:jc w:val="center"/>
            </w:pPr>
            <w:r/>
            <w:r>
              <w:t>D</w:t>
            </w:r>
          </w:p>
        </w:tc>
        <w:tc>
          <w:tcPr>
            <w:tcW w:type="dxa" w:w="975"/>
            <w:vAlign w:val="top"/>
          </w:tcPr>
          <w:p>
            <w:pPr>
              <w:jc w:val="center"/>
            </w:pPr>
            <w:r/>
            <w:r>
              <w:t>E</w:t>
            </w:r>
          </w:p>
        </w:tc>
        <w:tc>
          <w:tcPr>
            <w:tcW w:type="dxa" w:w="945"/>
            <w:vAlign w:val="top"/>
          </w:tcPr>
          <w:p>
            <w:pPr>
              <w:jc w:val="center"/>
            </w:pPr>
            <w:r/>
            <w:r>
              <w:t>F</w:t>
            </w:r>
          </w:p>
        </w:tc>
      </w:tr>
      <w:tr>
        <w:tc>
          <w:tcPr>
            <w:tcW w:type="dxa" w:w="1410"/>
            <w:vAlign w:val="top"/>
          </w:tcPr>
          <w:p>
            <w:pPr>
              <w:jc w:val="center"/>
            </w:pPr>
            <w:r/>
            <w:r>
              <w:t>Вопрос</w:t>
            </w:r>
          </w:p>
        </w:tc>
        <w:tc>
          <w:tcPr>
            <w:tcW w:type="dxa" w:w="1050"/>
            <w:vAlign w:val="top"/>
          </w:tcPr>
          <w:p>
            <w:r/>
          </w:p>
        </w:tc>
        <w:tc>
          <w:tcPr>
            <w:tcW w:type="dxa" w:w="1020"/>
            <w:vAlign w:val="top"/>
          </w:tcPr>
          <w:p>
            <w:r/>
          </w:p>
        </w:tc>
        <w:tc>
          <w:tcPr>
            <w:tcW w:type="dxa" w:w="1020"/>
            <w:vAlign w:val="top"/>
          </w:tcPr>
          <w:p>
            <w:r/>
          </w:p>
        </w:tc>
        <w:tc>
          <w:tcPr>
            <w:tcW w:type="dxa" w:w="1050"/>
            <w:vAlign w:val="top"/>
          </w:tcPr>
          <w:p>
            <w:r/>
          </w:p>
        </w:tc>
        <w:tc>
          <w:tcPr>
            <w:tcW w:type="dxa" w:w="975"/>
            <w:vAlign w:val="top"/>
          </w:tcPr>
          <w:p>
            <w:r/>
          </w:p>
        </w:tc>
        <w:tc>
          <w:tcPr>
            <w:tcW w:type="dxa" w:w="94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текст. Определите, какие из приведённых утверждений 13–19 соответствуют содержанию текста (1 – True), какие не соответствуют (2 – False) и о чём в тексте не сказано, то есть на основании текста нельзя дать ни положительного, ни отрицательного ответа (3 – Not stated). В поле ответа запишите одну цифру, которая соответствует номеру выбранного Вами ответа.</w:t>
            </w:r>
          </w:p>
        </w:tc>
      </w:tr>
    </w:tbl>
    <w:p>
      <w:pPr>
        <w:pStyle w:val="aa"/>
        <w:ind w:left="0" w:right="0"/>
      </w:pPr>
      <w:r/>
      <w:r>
        <w:t xml:space="preserve"> 13-19 </w:t>
      </w:r>
    </w:p>
    <w:p>
      <w:pPr>
        <w:ind w:left="0" w:right="0"/>
      </w:pPr>
      <w:r/>
    </w:p>
    <w:p>
      <w:pPr>
        <w:ind w:left="0" w:right="0"/>
        <w:jc w:val="left"/>
      </w:pPr>
      <w:r/>
      <w:r>
        <w:t xml:space="preserve">         Many Americans enjoy running marathons – a forty-two kilometer race. More than three hundred marathons were held in the United States last year and that number is expected to grow.</w:t>
      </w:r>
    </w:p>
    <w:p>
      <w:pPr>
        <w:ind w:left="0" w:right="0"/>
        <w:jc w:val="left"/>
      </w:pPr>
      <w:r/>
      <w:r>
        <w:t xml:space="preserve">         The New York City marathon is held every year on the first Sunday of November. It is a big sporting event with thousands of participants. One can see celebrities and famous sportsmen among the marathon runners. A famous cyclist, whose excellent physical condition helped him complete the marathon in less than three hours, admitted that the race was ‘the hardest physical thing he had ever done’.</w:t>
      </w:r>
    </w:p>
    <w:p>
      <w:pPr>
        <w:ind w:left="0" w:right="0"/>
        <w:jc w:val="left"/>
      </w:pPr>
      <w:r/>
      <w:r>
        <w:t xml:space="preserve">         While the New York City marathon is the biggest, the Boston Marathon is the oldest one. Boston’s is held in April. Boston is famous for the fact that Roberta Gibb became the first woman to unofficially run that marathon in 1966. At that time, people did not believe women could run marathons. The Olympics did not hold a women’s marathon event until 1984 in Los Angeles, California.</w:t>
      </w:r>
    </w:p>
    <w:p>
      <w:pPr>
        <w:ind w:left="0" w:right="0"/>
        <w:jc w:val="left"/>
      </w:pPr>
      <w:r/>
      <w:r>
        <w:t xml:space="preserve">         Today’s marathons welcome everyone. The popularity of the sport has spread among people who are interested in health and fitness. Many middle-aged people like to spend a weekend visiting a new city and running a marathon there. Some magazines call the middle-aged people of today the ‘marathon generation’. Forty-three percent of marathon runners in the United States are 40 years old or older. There are many organisations for marathoners. Nowadays many local running clubs offer training programmes that can prepare runners for the big race. A marathon really starts several months before the race. You need to run about five days every week to prepare. Most runs should be for half an hour. You should also try to run for an hour or more each Sunday. This is a very basic way for an average runner to prepare.</w:t>
      </w:r>
    </w:p>
    <w:p>
      <w:pPr>
        <w:ind w:left="0" w:right="0"/>
        <w:jc w:val="left"/>
      </w:pPr>
      <w:r/>
      <w:r>
        <w:t xml:space="preserve">         What you can’t prepare for is running in a big marathon with thousands of other participants. A marathon is in many ways a social event. There is a sense of community. The spectators are as much a part of the race as the runners. Almost every age group is present. At the start of the race there is a lot of shouting as the runners want to release some tension. They have three to five hours of hard running ahead of them.</w:t>
      </w:r>
    </w:p>
    <w:p>
      <w:pPr>
        <w:ind w:left="0" w:right="0"/>
        <w:jc w:val="left"/>
      </w:pPr>
      <w:r/>
      <w:r>
        <w:t xml:space="preserve">         However there are people who want to run farther. For them ultra-marathons are organised that take running to a different level. An ultra-marathon is any race longer than a marathon. One of the oldest ultra-marathons is held annually in California, USA. It is 160 kilometers long. Last year, 210 people finished the race. The winner, Graham Cooper, finished in eighteen hours and seventeen minutes.</w:t>
      </w:r>
    </w:p>
    <w:p>
      <w:r>
        <w:br w:type="page"/>
      </w:r>
    </w:p>
    <w:p>
      <w:pPr>
        <w:ind w:left="0" w:right="0"/>
      </w:pPr>
      <w:r/>
      <w:r>
        <w:t>13. The well-trained athlete finds a marathon a difficult activity.</w:t>
      </w:r>
    </w:p>
    <w:p>
      <w:pPr>
        <w:ind w:left="0" w:right="0"/>
      </w:pPr>
      <w:r/>
      <w:r>
        <w:t>1)  True</w:t>
        <w:br/>
      </w:r>
      <w:r>
        <w:t>2)  False</w:t>
        <w:br/>
      </w:r>
      <w:r>
        <w:t>3)  Not stated</w:t>
      </w:r>
    </w:p>
    <w:p>
      <w:pPr>
        <w:ind w:left="0" w:right="0"/>
      </w:pPr>
      <w:r/>
      <w:r>
        <w:t>Ответ: ____</w:t>
        <w:br/>
      </w:r>
    </w:p>
    <w:p>
      <w:pPr>
        <w:ind w:left="0" w:right="0"/>
      </w:pPr>
      <w:r/>
      <w:r>
        <w:t>14. Marathons in the USA are held in different seasons.</w:t>
      </w:r>
    </w:p>
    <w:p>
      <w:pPr>
        <w:ind w:left="0" w:right="0"/>
      </w:pPr>
      <w:r/>
      <w:r>
        <w:t>1)  True</w:t>
        <w:br/>
      </w:r>
      <w:r>
        <w:t>2)  False</w:t>
        <w:br/>
      </w:r>
      <w:r>
        <w:t>3)  Not stated</w:t>
      </w:r>
    </w:p>
    <w:p>
      <w:pPr>
        <w:ind w:left="0" w:right="0"/>
      </w:pPr>
      <w:r/>
      <w:r>
        <w:t>Ответ: ____</w:t>
        <w:br/>
      </w:r>
    </w:p>
    <w:p>
      <w:pPr>
        <w:ind w:left="0" w:right="0"/>
      </w:pPr>
      <w:r/>
      <w:r>
        <w:t>15. In the 20</w:t>
      </w:r>
      <w:r>
        <w:rPr>
          <w:vertAlign w:val="superscript"/>
        </w:rPr>
        <w:t>th</w:t>
      </w:r>
      <w:r>
        <w:t xml:space="preserve"> century doctors believed that marathons were harmful for women.</w:t>
      </w:r>
    </w:p>
    <w:p>
      <w:pPr>
        <w:ind w:left="0" w:right="0"/>
      </w:pPr>
      <w:r/>
      <w:r>
        <w:t>1)  True</w:t>
        <w:br/>
      </w:r>
      <w:r>
        <w:t>2)  False</w:t>
        <w:br/>
      </w:r>
      <w:r>
        <w:t>3)  Not stated</w:t>
      </w:r>
    </w:p>
    <w:p>
      <w:pPr>
        <w:ind w:left="0" w:right="0"/>
      </w:pPr>
      <w:r/>
      <w:r>
        <w:t>Ответ: ____</w:t>
        <w:br/>
      </w:r>
    </w:p>
    <w:p>
      <w:pPr>
        <w:ind w:left="0" w:right="0"/>
      </w:pPr>
      <w:r/>
      <w:r>
        <w:t>16. The best way to prepare for a marathon is to join a running club.</w:t>
      </w:r>
    </w:p>
    <w:p>
      <w:pPr>
        <w:ind w:left="0" w:right="0"/>
      </w:pPr>
      <w:r/>
      <w:r>
        <w:t>1)  True</w:t>
        <w:br/>
      </w:r>
      <w:r>
        <w:t>2)  False</w:t>
        <w:br/>
      </w:r>
      <w:r>
        <w:t>3)  Not stated</w:t>
      </w:r>
    </w:p>
    <w:p>
      <w:pPr>
        <w:ind w:left="0" w:right="0"/>
      </w:pPr>
      <w:r/>
      <w:r>
        <w:t>Ответ: ____</w:t>
        <w:br/>
      </w:r>
    </w:p>
    <w:p>
      <w:pPr>
        <w:ind w:left="0" w:right="0"/>
      </w:pPr>
      <w:r/>
      <w:r>
        <w:t>17. Training for a marathon includes special diets.</w:t>
      </w:r>
    </w:p>
    <w:p>
      <w:pPr>
        <w:ind w:left="0" w:right="0"/>
      </w:pPr>
      <w:r/>
      <w:r>
        <w:t>1)  True</w:t>
        <w:br/>
      </w:r>
      <w:r>
        <w:t>2)  False</w:t>
        <w:br/>
      </w:r>
      <w:r>
        <w:t>3)  Not stated</w:t>
      </w:r>
    </w:p>
    <w:p>
      <w:pPr>
        <w:ind w:left="0" w:right="0"/>
      </w:pPr>
      <w:r/>
      <w:r>
        <w:t>Ответ: ____</w:t>
        <w:br/>
      </w:r>
    </w:p>
    <w:p>
      <w:pPr>
        <w:ind w:left="0" w:right="0"/>
      </w:pPr>
      <w:r/>
      <w:r>
        <w:t>18. At the start of a marathon the runners keep silent to save energy.</w:t>
      </w:r>
    </w:p>
    <w:p>
      <w:pPr>
        <w:ind w:left="0" w:right="0"/>
      </w:pPr>
      <w:r/>
      <w:r>
        <w:t>1)  True</w:t>
        <w:br/>
      </w:r>
      <w:r>
        <w:t>2)  False</w:t>
        <w:br/>
      </w:r>
      <w:r>
        <w:t>3)  Not stated</w:t>
      </w:r>
    </w:p>
    <w:p>
      <w:pPr>
        <w:ind w:left="0" w:right="0"/>
      </w:pPr>
      <w:r/>
      <w:r>
        <w:t>Ответ: ____</w:t>
        <w:br/>
        <w:br/>
      </w:r>
      <w:r>
        <w:t>19. A marathon with a large number of participants is called an ultra-marathon.</w:t>
      </w:r>
    </w:p>
    <w:p>
      <w:pPr>
        <w:ind w:left="0" w:right="0"/>
      </w:pPr>
      <w:r/>
      <w:r>
        <w:t>1)  True</w:t>
        <w:br/>
      </w:r>
      <w:r>
        <w:t>2)  False</w:t>
        <w:br/>
      </w:r>
      <w:r>
        <w:t>3)  Not stated</w:t>
      </w:r>
    </w:p>
    <w:p>
      <w:pPr>
        <w:ind w:left="0" w:right="0"/>
      </w:pPr>
      <w:r/>
      <w:r>
        <w:t>Ответ: ____</w:t>
      </w:r>
    </w:p>
    <w:p>
      <w:r>
        <w:br w:type="page"/>
      </w:r>
    </w:p>
    <w:p>
      <w:pPr>
        <w:ind w:left="0" w:right="0"/>
        <w:jc w:val="center"/>
      </w:pPr>
      <w:r/>
      <w:r>
        <w:rPr>
          <w:b/>
        </w:rPr>
        <w:t>Раздел 3 (задания по грамматике и лексике)</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приведённый ниже текст. Преобразуйте слова, напечатанные заглавными буквами в конце строк, обозначенных номерами 20–28,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20–28.</w:t>
            </w:r>
          </w:p>
        </w:tc>
      </w:tr>
    </w:tbl>
    <w:p>
      <w:pPr>
        <w:pStyle w:val="aa"/>
        <w:ind w:left="0" w:right="0"/>
      </w:pPr>
      <w:r/>
      <w:r>
        <w:t xml:space="preserve"> 20-28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r>
              <w:t>20. Layla knew the smile on her face stretched from ear to ear. She just couldn’t help it. Was there anything __________________ than spending a school day exploring a national park?</w:t>
            </w:r>
          </w:p>
        </w:tc>
        <w:tc>
          <w:tcPr>
            <w:tcW w:type="dxa" w:w="1995"/>
            <w:vAlign w:val="top"/>
          </w:tcPr>
          <w:p>
            <w:pPr>
              <w:jc w:val="center"/>
            </w:pPr>
            <w:r/>
            <w:r>
              <w:t>GOOD</w:t>
            </w:r>
          </w:p>
        </w:tc>
      </w:tr>
      <w:tr>
        <w:tc>
          <w:tcPr>
            <w:tcW w:type="dxa" w:w="7080"/>
            <w:vAlign w:val="top"/>
          </w:tcPr>
          <w:p>
            <w:r/>
            <w:r>
              <w:t>21. Layla __________________ so. She loved being outside because there was always something new to discover.</w:t>
            </w:r>
          </w:p>
        </w:tc>
        <w:tc>
          <w:tcPr>
            <w:tcW w:type="dxa" w:w="1995"/>
            <w:vAlign w:val="top"/>
          </w:tcPr>
          <w:p>
            <w:pPr>
              <w:jc w:val="center"/>
            </w:pPr>
            <w:r/>
            <w:r>
              <w:t>NOT THINK</w:t>
            </w:r>
          </w:p>
        </w:tc>
      </w:tr>
      <w:tr>
        <w:tc>
          <w:tcPr>
            <w:tcW w:type="dxa" w:w="7080"/>
            <w:vAlign w:val="top"/>
          </w:tcPr>
          <w:p>
            <w:r/>
            <w:r>
              <w:t>22. This was only the __________________ field trip she had ever been on.</w:t>
            </w:r>
          </w:p>
        </w:tc>
        <w:tc>
          <w:tcPr>
            <w:tcW w:type="dxa" w:w="1995"/>
            <w:vAlign w:val="top"/>
          </w:tcPr>
          <w:p>
            <w:pPr>
              <w:jc w:val="center"/>
            </w:pPr>
            <w:r/>
            <w:r>
              <w:t>TWO</w:t>
            </w:r>
          </w:p>
        </w:tc>
      </w:tr>
      <w:tr>
        <w:tc>
          <w:tcPr>
            <w:tcW w:type="dxa" w:w="7080"/>
            <w:vAlign w:val="top"/>
          </w:tcPr>
          <w:p>
            <w:r/>
            <w:r>
              <w:t>23. But Layla was certain that it __________________ amazing.</w:t>
            </w:r>
          </w:p>
        </w:tc>
        <w:tc>
          <w:tcPr>
            <w:tcW w:type="dxa" w:w="1995"/>
            <w:vAlign w:val="top"/>
          </w:tcPr>
          <w:p>
            <w:pPr>
              <w:jc w:val="center"/>
            </w:pPr>
            <w:r/>
            <w:r>
              <w:t>BE</w:t>
            </w:r>
          </w:p>
        </w:tc>
      </w:tr>
      <w:tr>
        <w:tc>
          <w:tcPr>
            <w:tcW w:type="dxa" w:w="7080"/>
            <w:vAlign w:val="top"/>
          </w:tcPr>
          <w:p>
            <w:r/>
            <w:r>
              <w:t>24. The group’s hike had just begun, yet Layla had already seen and learned about many interesting things. She listened carefully to the tour guide who at this moment ________________ at something.</w:t>
            </w:r>
          </w:p>
        </w:tc>
        <w:tc>
          <w:tcPr>
            <w:tcW w:type="dxa" w:w="1995"/>
            <w:vAlign w:val="top"/>
          </w:tcPr>
          <w:p>
            <w:pPr>
              <w:jc w:val="center"/>
            </w:pPr>
            <w:r/>
            <w:r>
              <w:t>POINT</w:t>
            </w:r>
          </w:p>
        </w:tc>
      </w:tr>
      <w:tr>
        <w:tc>
          <w:tcPr>
            <w:tcW w:type="dxa" w:w="7080"/>
            <w:vAlign w:val="top"/>
          </w:tcPr>
          <w:p>
            <w:r/>
            <w:r>
              <w:t>25. Layla came closer to look. It was a plant that came up to her knees and had dark-green __________________.</w:t>
            </w:r>
          </w:p>
        </w:tc>
        <w:tc>
          <w:tcPr>
            <w:tcW w:type="dxa" w:w="1995"/>
            <w:vAlign w:val="top"/>
          </w:tcPr>
          <w:p>
            <w:pPr>
              <w:jc w:val="center"/>
            </w:pPr>
            <w:r/>
            <w:r>
              <w:t>LEAF</w:t>
            </w:r>
          </w:p>
        </w:tc>
      </w:tr>
      <w:tr>
        <w:tc>
          <w:tcPr>
            <w:tcW w:type="dxa" w:w="7080"/>
            <w:vAlign w:val="top"/>
          </w:tcPr>
          <w:p>
            <w:r/>
            <w:r>
              <w:t>26. It _______________ with tiny yellow flowers. The guide explained that butterflies loved this plant called lantana. Then she gathered the group to move ahead.</w:t>
            </w:r>
          </w:p>
        </w:tc>
        <w:tc>
          <w:tcPr>
            <w:tcW w:type="dxa" w:w="1995"/>
            <w:vAlign w:val="top"/>
          </w:tcPr>
          <w:p>
            <w:pPr>
              <w:jc w:val="center"/>
            </w:pPr>
            <w:r/>
            <w:r>
              <w:t>COVER</w:t>
            </w:r>
          </w:p>
        </w:tc>
      </w:tr>
      <w:tr>
        <w:tc>
          <w:tcPr>
            <w:tcW w:type="dxa" w:w="7080"/>
            <w:vAlign w:val="top"/>
          </w:tcPr>
          <w:p>
            <w:r/>
            <w:r>
              <w:t>27. As Layla got close to the lantana, she __________________ believe her luck.</w:t>
            </w:r>
          </w:p>
        </w:tc>
        <w:tc>
          <w:tcPr>
            <w:tcW w:type="dxa" w:w="1995"/>
            <w:vAlign w:val="top"/>
          </w:tcPr>
          <w:p>
            <w:pPr>
              <w:jc w:val="center"/>
            </w:pPr>
            <w:r/>
            <w:r>
              <w:t>NOT CAN</w:t>
            </w:r>
          </w:p>
        </w:tc>
      </w:tr>
      <w:tr>
        <w:tc>
          <w:tcPr>
            <w:tcW w:type="dxa" w:w="7080"/>
            <w:vAlign w:val="top"/>
          </w:tcPr>
          <w:p>
            <w:r/>
            <w:r>
              <w:t>28. A beautiful orange butterfly with black and white spots had landed on one of the tiny yellow flowers. __________________ wings fluttered in the wind, but it was busily inspecting the flowers. Layla quickly grabbed her camera and snapped a picture.</w:t>
            </w:r>
          </w:p>
        </w:tc>
        <w:tc>
          <w:tcPr>
            <w:tcW w:type="dxa" w:w="1995"/>
            <w:vAlign w:val="top"/>
          </w:tcPr>
          <w:p>
            <w:pPr>
              <w:jc w:val="center"/>
            </w:pPr>
            <w:r/>
            <w:r>
              <w:t>IT</w:t>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приведённый ниже текст. Преобразуйте слова, напечатанные заглавными буквами в конце строк, обозначенных номерами 29–34,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29–34.</w:t>
            </w:r>
          </w:p>
        </w:tc>
      </w:tr>
    </w:tbl>
    <w:p>
      <w:pPr>
        <w:pStyle w:val="aa"/>
        <w:ind w:left="0" w:right="0"/>
      </w:pPr>
      <w:r/>
      <w:r>
        <w:t xml:space="preserve"> 29-34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r>
              <w:t>29. How do people learn the news? About a century ago people got __________________  from newspapers since they were the only mass media that existed in those times.</w:t>
            </w:r>
          </w:p>
        </w:tc>
        <w:tc>
          <w:tcPr>
            <w:tcW w:type="dxa" w:w="1995"/>
            <w:vAlign w:val="top"/>
          </w:tcPr>
          <w:p>
            <w:pPr>
              <w:jc w:val="center"/>
            </w:pPr>
            <w:r/>
            <w:r>
              <w:t>INFORM</w:t>
            </w:r>
          </w:p>
        </w:tc>
      </w:tr>
      <w:tr>
        <w:tc>
          <w:tcPr>
            <w:tcW w:type="dxa" w:w="7080"/>
            <w:vAlign w:val="top"/>
          </w:tcPr>
          <w:p>
            <w:r/>
            <w:r>
              <w:t>30. Radio and television seemed __________________  inventions as they broadcasted audio and visual images.</w:t>
            </w:r>
          </w:p>
        </w:tc>
        <w:tc>
          <w:tcPr>
            <w:tcW w:type="dxa" w:w="1995"/>
            <w:vAlign w:val="top"/>
          </w:tcPr>
          <w:p>
            <w:pPr>
              <w:jc w:val="center"/>
            </w:pPr>
            <w:r/>
            <w:r>
              <w:t>WONDER</w:t>
            </w:r>
          </w:p>
        </w:tc>
      </w:tr>
      <w:tr>
        <w:tc>
          <w:tcPr>
            <w:tcW w:type="dxa" w:w="7080"/>
            <w:vAlign w:val="top"/>
          </w:tcPr>
          <w:p>
            <w:r/>
            <w:r>
              <w:t>31.The Internet has changed the situation dramatically. Now the audience has an opportunity to create the news, share their________________  knowledge and express their opinions.</w:t>
            </w:r>
          </w:p>
        </w:tc>
        <w:tc>
          <w:tcPr>
            <w:tcW w:type="dxa" w:w="1995"/>
            <w:vAlign w:val="top"/>
          </w:tcPr>
          <w:p>
            <w:pPr>
              <w:jc w:val="center"/>
            </w:pPr>
            <w:r/>
            <w:r>
              <w:t>PERSON</w:t>
            </w:r>
          </w:p>
        </w:tc>
      </w:tr>
      <w:tr>
        <w:tc>
          <w:tcPr>
            <w:tcW w:type="dxa" w:w="7080"/>
            <w:vAlign w:val="top"/>
          </w:tcPr>
          <w:p>
            <w:r/>
            <w:r>
              <w:t>32. The Internet supposes interaction, which makes it very __________________  to people.</w:t>
            </w:r>
          </w:p>
        </w:tc>
        <w:tc>
          <w:tcPr>
            <w:tcW w:type="dxa" w:w="1995"/>
            <w:vAlign w:val="top"/>
          </w:tcPr>
          <w:p>
            <w:pPr>
              <w:jc w:val="center"/>
            </w:pPr>
            <w:r/>
            <w:r>
              <w:t>ATTRACT</w:t>
            </w:r>
          </w:p>
        </w:tc>
      </w:tr>
      <w:tr>
        <w:tc>
          <w:tcPr>
            <w:tcW w:type="dxa" w:w="7080"/>
            <w:vAlign w:val="top"/>
          </w:tcPr>
          <w:p>
            <w:r/>
            <w:r>
              <w:t>33. And what about the newspapers? Will they __________________  in the near future?</w:t>
            </w:r>
          </w:p>
        </w:tc>
        <w:tc>
          <w:tcPr>
            <w:tcW w:type="dxa" w:w="1995"/>
            <w:vAlign w:val="top"/>
          </w:tcPr>
          <w:p>
            <w:pPr>
              <w:jc w:val="center"/>
            </w:pPr>
            <w:r/>
            <w:r>
              <w:t>APPEAR</w:t>
            </w:r>
          </w:p>
        </w:tc>
      </w:tr>
      <w:tr>
        <w:tc>
          <w:tcPr>
            <w:tcW w:type="dxa" w:w="7080"/>
            <w:vAlign w:val="top"/>
          </w:tcPr>
          <w:p>
            <w:r/>
            <w:r>
              <w:t>34. I wish they wouldn’t as I like starting my day with a cup of coffee and a __________________  newspaper.</w:t>
            </w:r>
          </w:p>
        </w:tc>
        <w:tc>
          <w:tcPr>
            <w:tcW w:type="dxa" w:w="1995"/>
            <w:vAlign w:val="top"/>
          </w:tcPr>
          <w:p>
            <w:pPr>
              <w:jc w:val="center"/>
            </w:pPr>
            <w:r/>
            <w:r>
              <w:t>TRADITION</w:t>
            </w:r>
          </w:p>
        </w:tc>
      </w:tr>
    </w:tbl>
    <w:p>
      <w:r>
        <w:br w:type="page"/>
      </w:r>
    </w:p>
    <w:p>
      <w:pPr>
        <w:ind w:left="0" w:right="0"/>
        <w:jc w:val="center"/>
      </w:pPr>
      <w:r/>
      <w:r>
        <w:rPr>
          <w:b/>
        </w:rPr>
        <w:t>Раздел 4 (задание по письму)</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ответа на задание 35 используйте отдельный чистый лист. Пр выполнении задания 35 особое внимание обратите на то, что Ваши ответы будут оцениваться только по записям, сделанным на отдельном чистом листе. Никакие записи черновика не будут учитываться. Обратите внимание также на необходимость соблюдения указанного объёма электронного письма. Письмо недостаточного объёма, а также часть текста электронного письма, превышающая требуемый объём, не оцениваются.</w:t>
            </w:r>
          </w:p>
        </w:tc>
      </w:tr>
    </w:tbl>
    <w:p>
      <w:pPr>
        <w:pStyle w:val="aa"/>
        <w:ind w:left="0" w:right="0"/>
      </w:pPr>
      <w:r/>
      <w:r>
        <w:t xml:space="preserve">  35  </w:t>
      </w:r>
    </w:p>
    <w:p>
      <w:pPr>
        <w:ind w:left="0" w:right="0"/>
      </w:pPr>
      <w:r/>
    </w:p>
    <w:p>
      <w:pPr>
        <w:ind w:left="0" w:right="0"/>
      </w:pPr>
      <w:r/>
      <w:r>
        <w:t>You have 30 minutes to do this task. You have received an email message from your English-speaking pen-friend Max:</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rPr>
              <w:t>From: Max@mail.uk</w:t>
            </w:r>
          </w:p>
        </w:tc>
      </w:tr>
      <w:tr>
        <w:tc>
          <w:tcPr>
            <w:tcW w:type="dxa" w:w="9060"/>
            <w:vAlign w:val="top"/>
          </w:tcPr>
          <w:p>
            <w:r/>
            <w:r>
              <w:rPr>
                <w:b/>
              </w:rPr>
              <w:t>To: Russian_friend@sdamgia.ru</w:t>
            </w:r>
          </w:p>
        </w:tc>
      </w:tr>
      <w:tr>
        <w:tc>
          <w:tcPr>
            <w:tcW w:type="dxa" w:w="9060"/>
            <w:vAlign w:val="top"/>
          </w:tcPr>
          <w:p>
            <w:r/>
            <w:r>
              <w:rPr>
                <w:b/>
              </w:rPr>
              <w:t>Subject: Dear friend</w:t>
            </w:r>
          </w:p>
        </w:tc>
      </w:tr>
      <w:tr>
        <w:tc>
          <w:tcPr>
            <w:tcW w:type="dxa" w:w="9060"/>
            <w:vAlign w:val="top"/>
          </w:tcPr>
          <w:p>
            <w:pPr>
              <w:ind w:left="0" w:right="0"/>
            </w:pPr>
            <w:r/>
            <w:r>
              <w:rPr>
                <w:i/>
              </w:rPr>
              <w:t>…My new school looks OK. I felt a bit stressed during my first days there, but my new classmates were quite friendly. I hope I’ll make new friends here and everything will be alright...</w:t>
            </w:r>
          </w:p>
          <w:p>
            <w:pPr>
              <w:ind w:left="0" w:right="0"/>
            </w:pPr>
            <w:r/>
            <w:r>
              <w:rPr>
                <w:i/>
              </w:rPr>
              <w:t xml:space="preserve">      ...What does your school building look like? What sports facilities can you use there? Would you feel upset if you had to change your school and why?...</w:t>
            </w:r>
          </w:p>
          <w:p>
            <w:pPr>
              <w:ind w:left="0" w:right="0"/>
            </w:pPr>
            <w:r/>
          </w:p>
        </w:tc>
      </w:tr>
    </w:tbl>
    <w:p>
      <w:pPr>
        <w:ind w:left="0" w:right="0"/>
      </w:pPr>
      <w:r>
        <w:br/>
      </w:r>
      <w:r>
        <w:t>Write a message to Max and answer his 3 questions.</w:t>
      </w:r>
    </w:p>
    <w:p>
      <w:pPr>
        <w:ind w:left="0" w:right="0"/>
      </w:pPr>
      <w:r/>
      <w:r>
        <w:t>Write 100–120 words.</w:t>
        <w:br/>
      </w:r>
      <w:r>
        <w:t>Remember the rules of letter writing.</w:t>
      </w:r>
    </w:p>
    <w:p>
      <w:r>
        <w:br w:type="page"/>
      </w:r>
    </w:p>
    <w:p>
      <w:pPr>
        <w:ind w:left="0" w:right="0"/>
        <w:jc w:val="center"/>
      </w:pPr>
      <w:r/>
      <w:r>
        <w:rPr>
          <w:b/>
        </w:rPr>
        <w:t>Устная часть</w:t>
        <w:br/>
      </w:r>
      <w:r>
        <w:rPr>
          <w:b/>
        </w:rPr>
        <w:t>Инструкция по выполнению работы</w:t>
      </w:r>
    </w:p>
    <w:p>
      <w:pPr>
        <w:ind w:left="0" w:right="0"/>
      </w:pPr>
      <w:r/>
      <w:r>
        <w:t xml:space="preserve">         Устная часть работы по английскому языку включает в себя 3 задания.</w:t>
        <w:br/>
      </w:r>
      <w:r>
        <w:rPr>
          <w:b/>
        </w:rPr>
        <w:t>Задание 1</w:t>
      </w:r>
      <w:r>
        <w:t xml:space="preserve"> предусматривает чтение вслух небольшого текста научно-популярного характера. Время на подготовку – 1,5 минуты.</w:t>
        <w:br/>
      </w:r>
      <w:r>
        <w:t xml:space="preserve">         В</w:t>
      </w:r>
      <w:r>
        <w:rPr>
          <w:b/>
        </w:rPr>
        <w:t xml:space="preserve"> задании 2</w:t>
      </w:r>
      <w:r>
        <w:t xml:space="preserve"> предлагается принять участие в условном диалоге-расспросе: ответить на шесть услышанных в аудиозаписи вопросов телефонного опроса.</w:t>
        <w:br/>
      </w:r>
      <w:r>
        <w:t xml:space="preserve">         В</w:t>
      </w:r>
      <w:r>
        <w:rPr>
          <w:b/>
        </w:rPr>
        <w:t xml:space="preserve"> задании 3</w:t>
      </w:r>
      <w:r>
        <w:t xml:space="preserve"> необходимо построить законченное связное монологическое высказывание на определённую тему с опорой на план. Время на подготовку – 1,5 минуты.</w:t>
        <w:br/>
      </w:r>
      <w:r>
        <w:t xml:space="preserve">         Общее время ответа одного участника ОГЭ (включая время на подготовку) – 15 минут. Каждое последующее задание выдаётся после окончания выполнения предыдущего задания. Всё время ответа ведётся аудиозапись. Постарайтесь полностью выполнить поставленные задачи, говорить ясно и чётко, не отходить от темы и следовать предложенному плану ответа. Так Вы сможете набрать наибольшее количество баллов.</w:t>
      </w:r>
    </w:p>
    <w:p>
      <w:pPr>
        <w:pStyle w:val="aa"/>
        <w:ind w:left="0" w:right="0"/>
      </w:pPr>
      <w:r/>
      <w:r>
        <w:t xml:space="preserve">   1   </w:t>
      </w:r>
    </w:p>
    <w:p>
      <w:pPr>
        <w:ind w:left="0" w:right="0"/>
      </w:pPr>
      <w:r/>
    </w:p>
    <w:p>
      <w:pPr>
        <w:ind w:left="0" w:right="0"/>
      </w:pPr>
      <w:r/>
      <w:r>
        <w:rPr>
          <w:b/>
        </w:rPr>
        <w:t>You need to read the text aloud. You have 1.5 minutes to read the text silently, and then be ready to read it aloud. Remember that you will not have more than 2 minutes for reading aloud.</w:t>
      </w:r>
    </w:p>
    <w:tbl>
      <w:tblPr>
        <w:tblStyle w:val="aff1"/>
        <w:tblW w:type="auto" w:w="0"/>
        <w:tblLayout w:type="fixed"/>
        <w:tblLook w:firstColumn="1" w:firstRow="1" w:lastColumn="0" w:lastRow="0" w:noHBand="0" w:noVBand="1" w:val="04A0"/>
      </w:tblPr>
      <w:tblGrid>
        <w:gridCol w:w="9072"/>
      </w:tblGrid>
      <w:tr>
        <w:tc>
          <w:tcPr>
            <w:tcW w:type="dxa" w:w="9060"/>
            <w:vAlign w:val="top"/>
          </w:tcPr>
          <w:p>
            <w:r/>
            <w:r>
              <w:t>A robot is a machine that does work for people. The word ‘robot’ appeared in the 1920s and it was first used in a science fiction story. In real life, the robot was invented later, in 1954. There are different kinds of robots which are used in different industries. Most of them are operated with the help of a computer program. Instead of humans, robots do hard and boring work in unpleasant or dangerous environments. They usually work faster and more accurately than people. They never get tired and do not make mistakes. Nowadays robots are often used for domestic needs – to clean houses or to look after sick and elderly people. Scientists say that soon robots will become a normal part of our life, like mobiles and computers today.</w:t>
            </w:r>
          </w:p>
        </w:tc>
      </w:tr>
    </w:tbl>
    <w:p>
      <w:pPr>
        <w:pStyle w:val="aa"/>
        <w:ind w:left="0" w:right="0"/>
      </w:pPr>
      <w:r/>
      <w:r>
        <w:t xml:space="preserve">   2   </w:t>
      </w:r>
    </w:p>
    <w:p>
      <w:pPr>
        <w:ind w:left="0" w:right="0"/>
      </w:pPr>
      <w:r/>
    </w:p>
    <w:p>
      <w:pPr>
        <w:ind w:left="0" w:right="0"/>
      </w:pPr>
      <w:r/>
      <w:r>
        <w:rPr>
          <w:b/>
        </w:rPr>
        <w:t>Task 2. You are going to take part in a telephone survey. You have to answer six questions. Give full answers to the questions.</w:t>
        <w:br/>
      </w:r>
      <w:r>
        <w:rPr>
          <w:b/>
        </w:rPr>
        <w:t>Remember that you have 40 seconds to answer each question.</w:t>
      </w:r>
    </w:p>
    <w:p>
      <w:pPr>
        <w:pStyle w:val="aa"/>
        <w:ind w:left="0" w:right="0"/>
      </w:pPr>
      <w:r/>
      <w:r>
        <w:t xml:space="preserve">   3   </w:t>
      </w:r>
    </w:p>
    <w:p>
      <w:pPr>
        <w:ind w:left="0" w:right="0"/>
      </w:pPr>
      <w:r/>
    </w:p>
    <w:p>
      <w:pPr>
        <w:ind w:left="0" w:right="0"/>
      </w:pPr>
      <w:r/>
      <w:r>
        <w:rPr>
          <w:b/>
        </w:rPr>
        <w:t>You are going to give a talk about national food in Russia</w:t>
      </w:r>
      <w:r>
        <w:rPr>
          <w:b/>
        </w:rPr>
        <w:t>. You will have to start in 1,5 minutes and speak for not more than 2 minutes (10-12 sentences). Remember to say:</w:t>
      </w:r>
    </w:p>
    <w:p>
      <w:pPr>
        <w:ind w:left="0" w:right="0"/>
      </w:pPr>
      <w:r/>
      <w:r>
        <w:t>— what national food is popular in Russia;</w:t>
        <w:br/>
      </w:r>
      <w:r>
        <w:t>— what Russian food can be really specific for foreigners;</w:t>
        <w:br/>
      </w:r>
      <w:r>
        <w:t>— what the traditional dishes in your family are;</w:t>
        <w:br/>
      </w:r>
      <w:r>
        <w:t>— what your attitude to national food is.</w:t>
      </w:r>
    </w:p>
    <w:p>
      <w:pPr>
        <w:ind w:left="0" w:right="0"/>
      </w:pPr>
      <w:r/>
      <w:r>
        <w:rPr>
          <w:b/>
        </w:rPr>
        <w:t>You have to talk continuously.</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