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ОБЩЕСТВОЗНАНИЮ</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состоит из двух частей, включающих в себя 25 заданий. Ч асть 1 с одержит 1 6 з аданий с к ратким о тветом. Ч асть 2 содержит 9 заданий с развёрнутым ответом.</w:t>
        <w:br/>
      </w:r>
      <w:r>
        <w:t xml:space="preserve">         На выполнение тренировочной работы по обществознанию отводится 3 часа 30 минут (210 минут).</w:t>
        <w:br/>
      </w:r>
      <w:r>
        <w:t xml:space="preserve">         Ответом к заданиям части 1 (1–16) является последовательность цифр. Свой ответ запишите в поле ответа в тексте работы.</w:t>
        <w:br/>
      </w:r>
      <w:r>
        <w:t xml:space="preserve">         Задания части 2 (17–25) требуют полного ответа (дать объяснение, описание или обоснование; высказать и аргументировать собственное мнение). Укажите на чистом листе номер задания и запишите его полное решение.</w:t>
        <w:br/>
      </w:r>
      <w:r>
        <w:t xml:space="preserve">         Все ответы записывайте яркими чёрными чернилами. Допускается использование гелевой или капиллярной ручек.</w:t>
        <w:br/>
      </w:r>
      <w:r>
        <w:t xml:space="preserve">         При выполнении заданий можно пользоваться черновиком.</w:t>
        <w:br/>
      </w:r>
      <w:r>
        <w:rPr>
          <w:b/>
        </w:rPr>
        <w:t>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заданиям 1–16 является последовательность цифр. Запишите ответы в поля ответов в тексте работы.</w:t>
            </w:r>
          </w:p>
        </w:tc>
      </w:tr>
    </w:tbl>
    <w:p>
      <w:pPr>
        <w:pStyle w:val="aa"/>
        <w:ind w:left="0" w:right="0"/>
      </w:pPr>
      <w:r/>
      <w:r>
        <w:t xml:space="preserve">   1   </w:t>
      </w:r>
    </w:p>
    <w:p>
      <w:pPr>
        <w:ind w:left="0" w:right="0"/>
      </w:pPr>
      <w:r/>
    </w:p>
    <w:p>
      <w:pPr>
        <w:ind w:left="0" w:right="0"/>
      </w:pPr>
      <w:r/>
      <w:r>
        <w:t>Ниже приведён перечень терминов. Все они, за исключением двух, относятся к рыночной экономике.</w:t>
      </w:r>
    </w:p>
    <w:p>
      <w:pPr>
        <w:ind w:left="0" w:right="0"/>
      </w:pPr>
      <w:r/>
      <w:r>
        <w:rPr>
          <w:i/>
        </w:rPr>
        <w:t>1) предпринимательство; 2) несовершенная конкуренция; 3) директивное планирование; 4) государственное ценообразование; 5) экономическая прибыль; 6) экономическая деятельность.</w:t>
      </w:r>
    </w:p>
    <w:p>
      <w:pPr>
        <w:ind w:left="0" w:right="0"/>
      </w:pPr>
      <w:r/>
      <w:r>
        <w:t>Найдите два понятия, «выпадающие» из общего ряда, и запишите в таблицу цифры, под которыми они указаны.</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525"/>
        </w:trPr>
        <w:tc>
          <w:tcPr>
            <w:tcW w:type="dxa" w:w="885"/>
            <w:vAlign w:val="top"/>
            <w:tcBorders>
              <w:start w:sz="4" w:val="single" w:color="FFFFFF"/>
              <w:top w:sz="4" w:val="single" w:color="FFFFFF"/>
              <w:end w:sz="4" w:val="single" w:color="000000"/>
              <w:bottom w:sz="4" w:val="single" w:color="FFFFFF"/>
            </w:tcBorders>
          </w:tcPr>
          <w:p>
            <w:pPr>
              <w:pStyle w:val="afa"/>
            </w:pPr>
            <w:r/>
            <w:r>
              <w:t>Ответ:</w:t>
            </w:r>
          </w:p>
        </w:tc>
        <w:tc>
          <w:tcPr>
            <w:tcW w:type="dxa" w:w="405"/>
            <w:vAlign w:val="top"/>
          </w:tcPr>
          <w:p>
            <w:pPr>
              <w:pStyle w:val="afa"/>
            </w:pPr>
            <w:r/>
          </w:p>
        </w:tc>
        <w:tc>
          <w:tcPr>
            <w:tcW w:type="dxa" w:w="405"/>
            <w:vAlign w:val="top"/>
          </w:tcPr>
          <w:p>
            <w:pPr>
              <w:pStyle w:val="afa"/>
            </w:pPr>
            <w:r/>
          </w:p>
        </w:tc>
      </w:tr>
    </w:tbl>
    <w:p>
      <w:pPr>
        <w:pStyle w:val="aa"/>
        <w:ind w:left="0" w:right="0"/>
      </w:pPr>
      <w:r/>
      <w:r>
        <w:t xml:space="preserve">   2   </w:t>
      </w:r>
    </w:p>
    <w:p>
      <w:pPr>
        <w:ind w:left="0" w:right="0"/>
      </w:pPr>
      <w:r/>
    </w:p>
    <w:p>
      <w:pPr>
        <w:ind w:left="0" w:right="0"/>
      </w:pPr>
      <w:r/>
      <w:r>
        <w:t>Выберите верные суждения об обществе как системе и динамике общественного развития и запишите цифры, под которыми они указаны.</w:t>
      </w:r>
    </w:p>
    <w:p>
      <w:pPr>
        <w:ind w:left="0" w:right="0"/>
      </w:pPr>
      <w:r/>
      <w:r>
        <w:t>1) Общество – это совокупность различных форм организации людей и способов взаимодействия между ними.</w:t>
        <w:br/>
      </w:r>
      <w:r>
        <w:t>2) Общественный прогресс происходит одновременно и согласованно во всех сферах жизни общества.</w:t>
        <w:br/>
      </w:r>
      <w:r>
        <w:t>3) Общество как система постоянно изменяется.</w:t>
        <w:br/>
      </w:r>
      <w:r>
        <w:t>4) Интегральное (интегративное) качество общества как системы – это способность создавать необходимые условия для своего воспроизводства и существования.</w:t>
        <w:br/>
      </w:r>
      <w:r>
        <w:t>5) Основным элементом общества как системы является государство.</w:t>
        <w:br/>
        <w:br/>
      </w:r>
      <w:r>
        <w:t>Ответ: ___________________________.</w:t>
      </w:r>
    </w:p>
    <w:p>
      <w:r>
        <w:br w:type="page"/>
      </w:r>
    </w:p>
    <w:p>
      <w:pPr>
        <w:pStyle w:val="aa"/>
        <w:ind w:left="0" w:right="0"/>
      </w:pPr>
      <w:r/>
      <w:r>
        <w:t xml:space="preserve">   3   </w:t>
      </w:r>
    </w:p>
    <w:p>
      <w:pPr>
        <w:ind w:left="0" w:right="0"/>
      </w:pPr>
      <w:r/>
    </w:p>
    <w:p>
      <w:pPr>
        <w:ind w:left="0" w:right="0"/>
      </w:pPr>
      <w:r/>
      <w:r>
        <w:t>Установите соответствие между формами и уровнями познания: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365"/>
            <w:vAlign w:val="top"/>
          </w:tcPr>
          <w:p>
            <w:pPr>
              <w:pStyle w:val="afa"/>
              <w:jc w:val="center"/>
            </w:pPr>
            <w:r/>
            <w:r>
              <w:t>ФОРМА</w:t>
            </w:r>
          </w:p>
        </w:tc>
        <w:tc>
          <w:tcPr>
            <w:tcW w:type="dxa" w:w="4710"/>
            <w:vAlign w:val="top"/>
          </w:tcPr>
          <w:p>
            <w:pPr>
              <w:pStyle w:val="afa"/>
              <w:jc w:val="center"/>
            </w:pPr>
            <w:r/>
            <w:r>
              <w:t>УРОВЕНЬ ПОЗНАНИЯ</w:t>
            </w:r>
          </w:p>
        </w:tc>
      </w:tr>
      <w:tr>
        <w:tc>
          <w:tcPr>
            <w:tcW w:type="dxa" w:w="4365"/>
            <w:vAlign w:val="top"/>
          </w:tcPr>
          <w:p>
            <w:pPr>
              <w:pStyle w:val="afa"/>
            </w:pPr>
            <w:r/>
            <w:r>
              <w:t>А) ощущение</w:t>
              <w:br/>
            </w:r>
            <w:r>
              <w:t>Б) понятие</w:t>
              <w:br/>
            </w:r>
            <w:r>
              <w:t>В) представление</w:t>
              <w:br/>
            </w:r>
            <w:r>
              <w:t>Г) суждение</w:t>
              <w:br/>
            </w:r>
            <w:r>
              <w:t>Д) восприятие</w:t>
            </w:r>
          </w:p>
        </w:tc>
        <w:tc>
          <w:tcPr>
            <w:tcW w:type="dxa" w:w="4710"/>
            <w:vAlign w:val="top"/>
          </w:tcPr>
          <w:p>
            <w:pPr>
              <w:pStyle w:val="afa"/>
            </w:pPr>
            <w:r/>
            <w:r>
              <w:t>1) чувственное</w:t>
              <w:br/>
            </w:r>
            <w:r>
              <w:t>2) рациональное</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4   </w:t>
      </w:r>
    </w:p>
    <w:p>
      <w:pPr>
        <w:ind w:left="0" w:right="0"/>
      </w:pPr>
      <w:r/>
    </w:p>
    <w:p>
      <w:pPr>
        <w:ind w:left="0" w:right="0"/>
      </w:pPr>
      <w:r/>
      <w:r>
        <w:t>Научная конференция была посвящена социальному познанию. Найдите в приведённом ниже списке отличительные черты социального познания.</w:t>
        <w:br/>
      </w:r>
      <w:r>
        <w:t>Запишите цифры, под которыми они указаны.</w:t>
      </w:r>
    </w:p>
    <w:p>
      <w:pPr>
        <w:ind w:left="0" w:right="0"/>
      </w:pPr>
      <w:r/>
      <w:r>
        <w:t>1) связано с включением познающего субъекта в объект познания</w:t>
        <w:br/>
      </w:r>
      <w:r>
        <w:t>2) представлено в форме гипотез, теорий, закономерностей</w:t>
        <w:br/>
      </w:r>
      <w:r>
        <w:t>3) отражает субъективные взгляды индивида, осуществляющего процесс познания</w:t>
        <w:br/>
      </w:r>
      <w:r>
        <w:t>4) изучает социальные факты</w:t>
        <w:br/>
      </w:r>
      <w:r>
        <w:t>5) использует эмпирические и теоретические методы познания</w:t>
        <w:br/>
      </w:r>
      <w:r>
        <w:t>6) осуществляется естественными науками</w:t>
        <w:br/>
        <w:br/>
      </w:r>
      <w:r>
        <w:t>Ответ: ___________________________.</w:t>
      </w:r>
    </w:p>
    <w:p>
      <w:r>
        <w:br w:type="page"/>
      </w:r>
    </w:p>
    <w:p>
      <w:pPr>
        <w:pStyle w:val="aa"/>
        <w:ind w:left="0" w:right="0"/>
      </w:pPr>
      <w:r/>
      <w:r>
        <w:t xml:space="preserve">   5   </w:t>
      </w:r>
    </w:p>
    <w:p>
      <w:pPr>
        <w:ind w:left="0" w:right="0"/>
      </w:pPr>
      <w:r/>
    </w:p>
    <w:p>
      <w:pPr>
        <w:ind w:left="0" w:right="0"/>
      </w:pPr>
      <w:r/>
      <w:r>
        <w:t>Выберите верные суждения о видах безработицы и запишите цифры, под которыми они указаны.</w:t>
      </w:r>
    </w:p>
    <w:p>
      <w:pPr>
        <w:ind w:left="0" w:right="0"/>
      </w:pPr>
      <w:r/>
      <w:r>
        <w:t>1) Структурная безработица распространяется только на работников, занятых в финансовой сфере.</w:t>
        <w:br/>
      </w:r>
      <w:r>
        <w:t>2) Примером циклической безработицы является потеря работы в период экономического кризиса.</w:t>
        <w:br/>
      </w:r>
      <w:r>
        <w:t>3) Ситуация, когда безработный гражданин уволился и находится в поиске нового места работы с более высокой заработной платой, характеризует фрикционную безработицу.</w:t>
        <w:br/>
      </w:r>
      <w:r>
        <w:t>4) В ситуации скрытой безработицы работники не участвуют в трудовых отношениях и не получают заработной платы, но официально остаются занятыми и сохраняют свое место работы.</w:t>
        <w:br/>
      </w:r>
      <w:r>
        <w:t>5) Фрикционная безработица непосредственно связана с изменениями в экономике при модернизации производства.</w:t>
        <w:br/>
        <w:br/>
      </w:r>
      <w:r>
        <w:t>Ответ: ___________________________.</w:t>
      </w:r>
    </w:p>
    <w:p>
      <w:pPr>
        <w:pStyle w:val="aa"/>
        <w:ind w:left="0" w:right="0"/>
      </w:pPr>
      <w:r/>
      <w:r>
        <w:t xml:space="preserve">   6   </w:t>
      </w:r>
    </w:p>
    <w:p>
      <w:pPr>
        <w:ind w:left="0" w:right="0"/>
      </w:pPr>
      <w:r/>
    </w:p>
    <w:p>
      <w:pPr>
        <w:ind w:left="0" w:right="0"/>
      </w:pPr>
      <w:r/>
      <w:r>
        <w:t>Установите соответствие между примерами и источниками финансирования бизнеса: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415"/>
            <w:vAlign w:val="top"/>
          </w:tcPr>
          <w:p>
            <w:pPr>
              <w:pStyle w:val="afa"/>
              <w:jc w:val="center"/>
            </w:pPr>
            <w:r/>
            <w:r>
              <w:t>ПРИМЕР</w:t>
            </w:r>
          </w:p>
        </w:tc>
        <w:tc>
          <w:tcPr>
            <w:tcW w:type="dxa" w:w="3660"/>
            <w:vAlign w:val="top"/>
          </w:tcPr>
          <w:p>
            <w:pPr>
              <w:pStyle w:val="afa"/>
              <w:jc w:val="center"/>
            </w:pPr>
            <w:r/>
            <w:r>
              <w:t>ИСТОЧНИК ФИНАНСИРОВАНИЯ БИЗНЕСА</w:t>
            </w:r>
          </w:p>
        </w:tc>
      </w:tr>
      <w:tr>
        <w:tc>
          <w:tcPr>
            <w:tcW w:type="dxa" w:w="5415"/>
            <w:vAlign w:val="top"/>
          </w:tcPr>
          <w:p>
            <w:pPr>
              <w:pStyle w:val="afa"/>
            </w:pPr>
            <w:r/>
            <w:r>
              <w:t>А) торговый кредит</w:t>
              <w:br/>
            </w:r>
            <w:r>
              <w:t>Б) выпуск и размещение акций</w:t>
              <w:br/>
            </w:r>
            <w:r>
              <w:t>В) прибыль фирмы</w:t>
              <w:br/>
            </w:r>
            <w:r>
              <w:t>Г) получение средств из местного бюджета</w:t>
              <w:br/>
            </w:r>
            <w:r>
              <w:t>Д) амортизационные отчисления</w:t>
            </w:r>
          </w:p>
        </w:tc>
        <w:tc>
          <w:tcPr>
            <w:tcW w:type="dxa" w:w="3660"/>
            <w:vAlign w:val="top"/>
          </w:tcPr>
          <w:p>
            <w:pPr>
              <w:pStyle w:val="afa"/>
            </w:pPr>
            <w:r/>
            <w:r>
              <w:t>1) внешний</w:t>
              <w:br/>
            </w:r>
            <w:r>
              <w:t>2) внутренний</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7   </w:t>
      </w:r>
    </w:p>
    <w:p>
      <w:pPr>
        <w:ind w:left="0" w:right="0"/>
      </w:pPr>
      <w:r/>
    </w:p>
    <w:p>
      <w:pPr>
        <w:ind w:left="0" w:right="0"/>
      </w:pPr>
      <w:r/>
      <w:r>
        <w:t>Ученые-экономисты и государственные деятели обсуждают факторы, которые вызвали инфляцию в стране Z. Найдите в приведённом ниже списке источники инфляции издержек. Запишите цифры, под которыми они указаны.</w:t>
      </w:r>
    </w:p>
    <w:p>
      <w:pPr>
        <w:ind w:left="0" w:right="0"/>
      </w:pPr>
      <w:r/>
      <w:r>
        <w:t>1) денежная эмиссия, которая привела к ускоренному росту денежных доходов потребителей</w:t>
        <w:br/>
      </w:r>
      <w:r>
        <w:t>2) реклама отдельных промышленных товаров, которая вызвала спрос на них</w:t>
        <w:br/>
      </w:r>
      <w:r>
        <w:t>3) удорожание выпуска единицы продукции, связанное с ростом цен на энергоресурсы</w:t>
        <w:br/>
      </w:r>
      <w:r>
        <w:t>4) установление государством повышенной ставки налогообложения производителей</w:t>
        <w:br/>
      </w:r>
      <w:r>
        <w:t>5) государственные выплаты, направленные на поддержку всех социальных групп в условиях пандемии</w:t>
        <w:br/>
      </w:r>
      <w:r>
        <w:t>6) значительное повышение минимального размера оплаты труда, которое привело к росту заработной платы в масштабах государс</w:t>
        <w:br/>
        <w:br/>
      </w:r>
      <w:r>
        <w:t>Ответ: ___________________________.</w:t>
      </w:r>
    </w:p>
    <w:p>
      <w:pPr>
        <w:pStyle w:val="aa"/>
        <w:ind w:left="0" w:right="0"/>
      </w:pPr>
      <w:r/>
      <w:r>
        <w:t xml:space="preserve">   8   </w:t>
      </w:r>
    </w:p>
    <w:p>
      <w:pPr>
        <w:ind w:left="0" w:right="0"/>
      </w:pPr>
      <w:r/>
    </w:p>
    <w:p>
      <w:pPr>
        <w:ind w:left="0" w:right="0"/>
      </w:pPr>
      <w:r/>
      <w:r>
        <w:t>Выберите верные суждения о видах социальных групп и запишите цифры, под которыми они указаны.</w:t>
      </w:r>
    </w:p>
    <w:p>
      <w:pPr>
        <w:ind w:left="0" w:right="0"/>
      </w:pPr>
      <w:r/>
      <w:r>
        <w:t>1) Взаимодействие членов первичной группы носит непосредственный, межличностный характер.</w:t>
        <w:br/>
      </w:r>
      <w:r>
        <w:t>2) Реальную социальную группу учёные выделяют для целей статистического учёта населения и решения крупных социально- экономических проблем.</w:t>
        <w:br/>
      </w:r>
      <w:r>
        <w:t>3) В формальной группе статус членов и цель деятельности не всегда чётко определены.</w:t>
        <w:br/>
      </w:r>
      <w:r>
        <w:t>4) Члены реальной группы чётко идентифицируют себя с ней, ощущают свою принадлежность к группе и осознают отличие от других групп.</w:t>
        <w:br/>
      </w:r>
      <w:r>
        <w:t>5) Малой группой называется немногочисленная общность людей, объединённых совместной деятельностью и находящихся в непосредственном личном общении.</w:t>
        <w:br/>
        <w:br/>
      </w:r>
      <w:r>
        <w:t>Ответ: ___________________________.</w:t>
      </w:r>
    </w:p>
    <w:p>
      <w:r>
        <w:br w:type="page"/>
      </w:r>
    </w:p>
    <w:p>
      <w:pPr>
        <w:pStyle w:val="aa"/>
        <w:ind w:left="0" w:right="0"/>
      </w:pPr>
      <w:r/>
      <w:r>
        <w:t xml:space="preserve">   9   </w:t>
      </w:r>
    </w:p>
    <w:p>
      <w:pPr>
        <w:ind w:left="0" w:right="0"/>
      </w:pPr>
      <w:r/>
    </w:p>
    <w:p>
      <w:pPr>
        <w:ind w:left="0" w:right="0"/>
      </w:pPr>
      <w:r/>
      <w:r>
        <w:t>Социологи стран Y и Z провели опросы совершеннолетних граждан об их оценке вероятности появления проблем в их жизни. Полученные результаты (в % от числа опрошенных, можно было дать несколько ответов, примерно равное количество опрошенных) представлены в виде диаграммы.</w:t>
      </w:r>
    </w:p>
    <w:p>
      <w:pPr>
        <w:ind w:left="0" w:right="0"/>
      </w:pPr>
      <w:r/>
      <w:r>
        <w:drawing>
          <wp:inline xmlns:a="http://schemas.openxmlformats.org/drawingml/2006/main" xmlns:pic="http://schemas.openxmlformats.org/drawingml/2006/picture">
            <wp:extent cx="5762625" cy="36861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3686175"/>
                    </a:xfrm>
                    <a:prstGeom prst="rect"/>
                  </pic:spPr>
                </pic:pic>
              </a:graphicData>
            </a:graphic>
          </wp:inline>
        </w:drawing>
      </w:r>
    </w:p>
    <w:p>
      <w:pPr>
        <w:ind w:left="0" w:right="0"/>
      </w:pPr>
      <w:r/>
      <w:r>
        <w:t>Найдите в приведённом списке выводы, которые можно сделать на основе диаграммы, и запишите цифры, под которыми они указаны.</w:t>
      </w:r>
    </w:p>
    <w:p>
      <w:pPr>
        <w:ind w:left="0" w:right="0"/>
      </w:pPr>
      <w:r/>
      <w:r>
        <w:t>1) Среди опрошенных обеих стран доли тех, кто считает, что в их жизни вероятна проблема снижения доходов, превышают доли тех, кто назвал все остальные проблемы.</w:t>
        <w:br/>
      </w:r>
      <w:r>
        <w:t>2) В стране Y доля тех, кто считает, что в их жизни вероятна проблема потери работы, не превышает долю тех, кто озабочен такой же проблемой в стране Z.</w:t>
        <w:br/>
      </w:r>
      <w:r>
        <w:t>3) В стране Z доля опрошенных, которые считают, что в их жизни вероятна проблема роста социальной несправедливости, ниже, чем доля опрошенных в стране Y, которые считают, что в их жизни вероятна проблема роста цен.</w:t>
        <w:br/>
      </w:r>
      <w:r>
        <w:t>4) В стране Y примерно пятая часть опрошенных считает, что в их жизни вероятна проблема роста преступности.</w:t>
        <w:br/>
      </w:r>
      <w:r>
        <w:t>5) Среди опрошенных в стране Z мнение, что в их жизни вероятна проблема роста цен, популярнее, чем мнение, что в и х ж изни в ероятна п роблема потери работы.</w:t>
        <w:br/>
        <w:br/>
      </w:r>
      <w:r>
        <w:t>Ответ: ___________________________.</w:t>
      </w:r>
    </w:p>
    <w:p>
      <w:r>
        <w:br w:type="page"/>
      </w:r>
    </w:p>
    <w:p>
      <w:pPr>
        <w:pStyle w:val="aa"/>
        <w:ind w:left="0" w:right="0"/>
      </w:pPr>
      <w:r/>
      <w:r>
        <w:t xml:space="preserve">  10  </w:t>
      </w:r>
    </w:p>
    <w:p>
      <w:pPr>
        <w:ind w:left="0" w:right="0"/>
      </w:pPr>
      <w:r/>
    </w:p>
    <w:p>
      <w:pPr>
        <w:ind w:left="0" w:right="0"/>
      </w:pPr>
      <w:r/>
      <w:r>
        <w:t>Выберите верные суждения о российских политических институтах и запишите цифры, под которыми они указаны.</w:t>
      </w:r>
    </w:p>
    <w:p>
      <w:pPr>
        <w:ind w:left="0" w:right="0"/>
      </w:pPr>
      <w:r/>
      <w:r>
        <w:t>1) Парламент Российской Федерации является однопалатным органом.</w:t>
        <w:br/>
      </w:r>
      <w:r>
        <w:t>2) Президент Российской Федерации участвует в законодательном процессе.</w:t>
        <w:br/>
      </w:r>
      <w:r>
        <w:t>3) Кандидатура Председателя Правительства Российской Федерации определяется Президентом Российской Федерации.</w:t>
        <w:br/>
      </w:r>
      <w:r>
        <w:t>4) Правительство Российской Федерации принимает государственный бюджет Российской Федерации.</w:t>
        <w:br/>
      </w:r>
      <w:r>
        <w:t>5) Главы субъектов Российской Федерации, как правило, избираются местным населением путем прямого голосования.</w:t>
        <w:br/>
        <w:br/>
      </w:r>
      <w:r>
        <w:t>Ответ: ___________________________.</w:t>
      </w:r>
    </w:p>
    <w:p>
      <w:pPr>
        <w:pStyle w:val="aa"/>
        <w:ind w:left="0" w:right="0"/>
      </w:pPr>
      <w:r/>
      <w:r>
        <w:t xml:space="preserve">  11  </w:t>
      </w:r>
    </w:p>
    <w:p>
      <w:pPr>
        <w:ind w:left="0" w:right="0"/>
      </w:pPr>
      <w:r/>
    </w:p>
    <w:p>
      <w:pPr>
        <w:ind w:left="0" w:right="0"/>
      </w:pPr>
      <w:r/>
      <w:r>
        <w:t>В государстве Z были проведены политические реформы. Какие из проведённых преобразований свидетельствуют о том, что государство Z стало правовым? Запишите соответствующие цифры.</w:t>
      </w:r>
    </w:p>
    <w:p>
      <w:pPr>
        <w:ind w:left="0" w:right="0"/>
      </w:pPr>
      <w:r/>
      <w:r>
        <w:t>1) создание новых средств массовой информации</w:t>
        <w:br/>
      </w:r>
      <w:r>
        <w:t>2) самостоятельность органов законодательной, исполнительной и судебной власти и разделение функций между ними</w:t>
        <w:br/>
      </w:r>
      <w:r>
        <w:t>3) закрепление принципа верховенства права в основном законе государства</w:t>
        <w:br/>
      </w:r>
      <w:r>
        <w:t>4) участие политических партий в избирательной кампании</w:t>
        <w:br/>
      </w:r>
      <w:r>
        <w:t>5) утверждение республиканской формы правления</w:t>
        <w:br/>
      </w:r>
      <w:r>
        <w:t>6) провозглашение прав и свобод личности высшей ценностью и законодательные гарантии этих прав</w:t>
        <w:br/>
        <w:br/>
      </w:r>
      <w:r>
        <w:t>Ответ: ___________________________.</w:t>
      </w:r>
    </w:p>
    <w:p>
      <w:r>
        <w:br w:type="page"/>
      </w:r>
    </w:p>
    <w:p>
      <w:pPr>
        <w:pStyle w:val="aa"/>
        <w:ind w:left="0" w:right="0"/>
      </w:pPr>
      <w:r/>
      <w:r>
        <w:t xml:space="preserve">  12  </w:t>
      </w:r>
    </w:p>
    <w:p>
      <w:pPr>
        <w:ind w:left="0" w:right="0"/>
      </w:pPr>
      <w:r/>
    </w:p>
    <w:p>
      <w:pPr>
        <w:ind w:left="0" w:right="0"/>
      </w:pPr>
      <w:r/>
      <w:r>
        <w:t>Какие права и свободы из перечисленных ниже относятся к политическим правам гражданина РФ? Запишите цифры, под которыми они указаны.</w:t>
      </w:r>
    </w:p>
    <w:p>
      <w:pPr>
        <w:ind w:left="0" w:right="0"/>
      </w:pPr>
      <w:r/>
      <w:r>
        <w:t>1) исповедовать любую религию или не исповедовать никакой</w:t>
        <w:br/>
      </w:r>
      <w:r>
        <w:t>2) участвовать в собраниях, митингах, шествиях, демонстрациях</w:t>
        <w:br/>
      </w:r>
      <w:r>
        <w:t>3) определять и указывать свою национальную принадлежность</w:t>
        <w:br/>
      </w:r>
      <w:r>
        <w:t>4) непосредственно участвовать в управлении делами государства</w:t>
        <w:br/>
      </w:r>
      <w:r>
        <w:t>5) выбирать место пребывания и жительства на территории РФ</w:t>
        <w:br/>
        <w:br/>
      </w:r>
      <w:r>
        <w:t>Ответ: ___________________________.</w:t>
      </w:r>
    </w:p>
    <w:p>
      <w:pPr>
        <w:pStyle w:val="aa"/>
        <w:ind w:left="0" w:right="0"/>
      </w:pPr>
      <w:r/>
      <w:r>
        <w:t xml:space="preserve">  13  </w:t>
      </w:r>
    </w:p>
    <w:p>
      <w:pPr>
        <w:ind w:left="0" w:right="0"/>
      </w:pPr>
      <w:r/>
    </w:p>
    <w:p>
      <w:pPr>
        <w:ind w:left="0" w:right="0"/>
      </w:pPr>
      <w:r/>
      <w:r>
        <w:t>Установите соответствие между предметами ведения и субъектами государственной власти Российской Федерации, к ведению которых они относятся: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770"/>
            <w:vAlign w:val="top"/>
          </w:tcPr>
          <w:p>
            <w:pPr>
              <w:pStyle w:val="afa"/>
              <w:jc w:val="center"/>
            </w:pPr>
            <w:r/>
            <w:r>
              <w:t>ПРЕДМЕТ ВЕДЕНИЯ</w:t>
            </w:r>
          </w:p>
        </w:tc>
        <w:tc>
          <w:tcPr>
            <w:tcW w:type="dxa" w:w="4305"/>
            <w:vAlign w:val="top"/>
          </w:tcPr>
          <w:p>
            <w:pPr>
              <w:pStyle w:val="afa"/>
              <w:jc w:val="center"/>
            </w:pPr>
            <w:r/>
            <w:r>
              <w:t>СУБЪЕКТ ГОСУДАРСТВЕННОЙ ВЛАСТИ РОССИЙСКОЙ ФЕДЕРАЦИИ</w:t>
            </w:r>
          </w:p>
        </w:tc>
      </w:tr>
      <w:tr>
        <w:tc>
          <w:tcPr>
            <w:tcW w:type="dxa" w:w="4770"/>
            <w:vAlign w:val="top"/>
          </w:tcPr>
          <w:p>
            <w:pPr>
              <w:pStyle w:val="afa"/>
            </w:pPr>
            <w:r/>
            <w:r>
              <w:t>А) федеративное устройство и территория Российской Федерации</w:t>
              <w:br/>
            </w:r>
            <w:r>
              <w:t>Б) обеспечение законности, правопорядка, общественной безопасности</w:t>
              <w:br/>
            </w:r>
            <w:r>
              <w:t>В) регулирование и защита прав и свобод человека и гражданина</w:t>
              <w:br/>
            </w:r>
            <w:r>
              <w:t>Г) установление общих принципов налогообложения и сборов в Российской Федерации</w:t>
              <w:br/>
            </w:r>
            <w:r>
              <w:t>Д) выполнение международных договоров Российской Федерации</w:t>
            </w:r>
          </w:p>
        </w:tc>
        <w:tc>
          <w:tcPr>
            <w:tcW w:type="dxa" w:w="4305"/>
            <w:vAlign w:val="top"/>
          </w:tcPr>
          <w:p>
            <w:pPr>
              <w:pStyle w:val="afa"/>
            </w:pPr>
            <w:r/>
            <w:r>
              <w:t>1) совместно федеральный центр и субъекты Российской Федерации</w:t>
              <w:br/>
            </w:r>
            <w:r>
              <w:t>2) только федеральный  центр</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14  </w:t>
      </w:r>
    </w:p>
    <w:p>
      <w:pPr>
        <w:ind w:left="0" w:right="0"/>
      </w:pPr>
      <w:r/>
    </w:p>
    <w:p>
      <w:pPr>
        <w:ind w:left="0" w:right="0"/>
      </w:pPr>
      <w:r/>
      <w:r>
        <w:t>Выберите верные суждения о юридической ответственности. Запишите цифры, под которыми они указаны.</w:t>
      </w:r>
    </w:p>
    <w:p>
      <w:pPr>
        <w:ind w:left="0" w:right="0"/>
      </w:pPr>
      <w:r/>
      <w:r>
        <w:t>1) Юридическая ответственность наступает только за совершённое преступление.</w:t>
        <w:br/>
      </w:r>
      <w:r>
        <w:t>2) Юридическая ответственность предполагает государственное принуждение правонарушителя.</w:t>
        <w:br/>
      </w:r>
      <w:r>
        <w:t>3) Общей целью всех видов ответственности является охрана правопорядка, восстановление во всех возможных случаях нарушенных прав, пресечение и предупреждение правонарушений, исправление лиц, нарушивших нормы права.</w:t>
        <w:br/>
      </w:r>
      <w:r>
        <w:t>4) К дисциплинарным взысканиям относится штраф.</w:t>
        <w:br/>
      </w:r>
      <w:r>
        <w:t>5) Уголовная ответственность влечёт судимость.</w:t>
        <w:br/>
        <w:br/>
      </w:r>
      <w:r>
        <w:t>Ответ: ___________________________.</w:t>
      </w:r>
    </w:p>
    <w:p>
      <w:pPr>
        <w:pStyle w:val="aa"/>
        <w:ind w:left="0" w:right="0"/>
      </w:pPr>
      <w:r/>
      <w:r>
        <w:t xml:space="preserve">  15  </w:t>
      </w:r>
    </w:p>
    <w:p>
      <w:pPr>
        <w:ind w:left="0" w:right="0"/>
      </w:pPr>
      <w:r/>
    </w:p>
    <w:p>
      <w:pPr>
        <w:ind w:left="0" w:right="0"/>
      </w:pPr>
      <w:r/>
      <w:r>
        <w:t>Установите соответствие между участниками уголовного судопроизводства и сторонами, которые они представляют: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665"/>
            <w:vAlign w:val="top"/>
          </w:tcPr>
          <w:p>
            <w:pPr>
              <w:pStyle w:val="afa"/>
              <w:jc w:val="center"/>
            </w:pPr>
            <w:r/>
            <w:r>
              <w:t>УЧАСТНИК УГОЛОВНОГО</w:t>
              <w:br/>
            </w:r>
            <w:r>
              <w:t>СУДОПРОИЗВОДСТВА</w:t>
            </w:r>
          </w:p>
        </w:tc>
        <w:tc>
          <w:tcPr>
            <w:tcW w:type="dxa" w:w="4410"/>
            <w:vAlign w:val="top"/>
          </w:tcPr>
          <w:p>
            <w:pPr>
              <w:pStyle w:val="afa"/>
              <w:jc w:val="center"/>
            </w:pPr>
            <w:r/>
            <w:r>
              <w:t>СТОРОНА УГОЛОВНОГО</w:t>
              <w:br/>
            </w:r>
            <w:r>
              <w:t>СУДОПРОИЗВОДСТВА</w:t>
            </w:r>
          </w:p>
        </w:tc>
      </w:tr>
      <w:tr>
        <w:tc>
          <w:tcPr>
            <w:tcW w:type="dxa" w:w="4665"/>
            <w:vAlign w:val="top"/>
          </w:tcPr>
          <w:p>
            <w:pPr>
              <w:pStyle w:val="afa"/>
            </w:pPr>
            <w:r/>
            <w:r>
              <w:t>А) дознаватель</w:t>
              <w:br/>
            </w:r>
            <w:r>
              <w:t>Б) потерпевший</w:t>
              <w:br/>
            </w:r>
            <w:r>
              <w:t>В) понятой</w:t>
              <w:br/>
            </w:r>
            <w:r>
              <w:t>Г) обвиняемый</w:t>
              <w:br/>
            </w:r>
            <w:r>
              <w:t>Д) свидетель со стороны обвинения</w:t>
            </w:r>
          </w:p>
        </w:tc>
        <w:tc>
          <w:tcPr>
            <w:tcW w:type="dxa" w:w="4410"/>
            <w:vAlign w:val="top"/>
          </w:tcPr>
          <w:p>
            <w:pPr>
              <w:pStyle w:val="afa"/>
            </w:pPr>
            <w:r/>
            <w:r>
              <w:t>1) сторона обвинения</w:t>
              <w:br/>
            </w:r>
            <w:r>
              <w:t>2) сторона защиты</w:t>
              <w:br/>
            </w:r>
            <w:r>
              <w:t>3) иные участники</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16  </w:t>
      </w:r>
    </w:p>
    <w:p>
      <w:pPr>
        <w:ind w:left="0" w:right="0"/>
      </w:pPr>
      <w:r/>
    </w:p>
    <w:p>
      <w:pPr>
        <w:ind w:left="0" w:right="0"/>
      </w:pPr>
      <w:r/>
      <w:r>
        <w:t>Гражданский кодекс РФ предусматривает эмансипацию. Выберите в приве- дённом ниже списке условия эмансипации гражданина РФ и запишите цифры, под которыми они указаны.</w:t>
      </w:r>
    </w:p>
    <w:p>
      <w:pPr>
        <w:ind w:left="0" w:right="0"/>
      </w:pPr>
      <w:r/>
      <w:r>
        <w:t>1) работа несовершеннолетнего, достигшего 16 лет, по трудовому договору</w:t>
        <w:br/>
      </w:r>
      <w:r>
        <w:t>2) вступление несовершеннолетнего, достигшего 16 лет, в кооператив</w:t>
        <w:br/>
      </w:r>
      <w:r>
        <w:t>3) решение органа опеки и попечительства при согласии обоих родителей</w:t>
        <w:br/>
      </w:r>
      <w:r>
        <w:t>4) осуществление предпринимательской деятельности с согласия родителей, усыновителей или попечителя</w:t>
        <w:br/>
      </w:r>
      <w:r>
        <w:t>5) обязательное решение суда в любом случае</w:t>
        <w:br/>
        <w:br/>
      </w:r>
      <w:r>
        <w:t>Ответ: ___________________________.</w:t>
      </w:r>
    </w:p>
    <w:p>
      <w:pPr>
        <w:ind w:left="0" w:right="0"/>
        <w:jc w:val="center"/>
      </w:pPr>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записи ответов на задания этой части (17–25) используйте отдельный лист. Запишите сначала номер задания (17, 18 и т. д.), а затем – развёрнутый ответ на него. Ответы записывайте чётко и разборчиво.</w:t>
            </w:r>
          </w:p>
          <w:p>
            <w:pPr>
              <w:ind w:left="0" w:right="0"/>
            </w:pPr>
            <w:r/>
            <w:r>
              <w:rPr>
                <w:b/>
                <w:i/>
                <w:u w:val="single"/>
              </w:rPr>
              <w:t>Обратите внимание!</w:t>
              <w:br/>
            </w:r>
            <w:r>
              <w:rPr>
                <w:b/>
                <w:i/>
              </w:rPr>
              <w:t>Не следует в развёрнутом ответе на любое из заданий 17–25 приводить больше позиций (признаков, характеристик, примеров, аргументов и т.д.), чем требуется в задании. Неточности и ошибки в «дополнительных» элементах ответа могут привести к снижению балла за выполнение задания.</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17–20.</w:t>
            </w:r>
          </w:p>
        </w:tc>
      </w:tr>
    </w:tbl>
    <w:p>
      <w:pPr>
        <w:pStyle w:val="aa"/>
        <w:ind w:left="0" w:right="0"/>
      </w:pPr>
      <w:r/>
      <w:r>
        <w:t xml:space="preserve"> 17-20 </w:t>
      </w:r>
    </w:p>
    <w:p>
      <w:pPr>
        <w:ind w:left="0" w:right="0"/>
      </w:pPr>
      <w:r/>
    </w:p>
    <w:p>
      <w:pPr>
        <w:ind w:left="0" w:right="0"/>
      </w:pPr>
      <w:r/>
      <w:r>
        <w:t xml:space="preserve">         Финансовый контроль является одной из основных функций государственной власти. Он включает в себя такие элементы, как наблюдение за законностью и целесообразностью финансовой деятельности, оценку её с правовых, научных, социально-политических, организационно-технических позиций. Таким образом, финансовый контроль – это контроль за законностью и целесообразностью действий в процессе сбора, распределения и использования государственных и муниципальных денежных фондов в целях осуществления эффективной финансовой политики в обществе. Установление контроля за финансовой деятельностью является одним из направлений финансовой политики государства. В таком качестве финансовый контроль имеет несколько аспектов: функция государственного управления; стадия конкретных управленческих действий государства; форма обратной связи в системе финансово-правового регулирования; способ поддержания режима законности и правопорядка в финансовой сфере, поскольку он направлен на обеспечение соблюдения норм финансового права.</w:t>
        <w:br/>
      </w:r>
      <w:r>
        <w:t xml:space="preserve">         Цель финансового контроля может быть определена как обеспечение законности и эффективности публичной финансовой деятельности.</w:t>
        <w:br/>
      </w:r>
      <w:r>
        <w:t>Эффективность финансового контроля со стороны государства во многом зависит от качества организации учёта в стране – бухгалтерского, бюджетного, налогового, ведения валютных операций и т.д. Таким образом, основными направлениями финансового контроля являются проверка соблюдения субъектами финансового права законодательства и обеспечение целесообразности финансовой деятельности государства.</w:t>
        <w:br/>
      </w:r>
      <w:r>
        <w:t xml:space="preserve">         Субъектом финансового контроля являются государственные и муниципальные органы, а также негосударственные организации и учреждения, которые наделены полномочиями проводить мероприятия по проверке соблюдения финансового законодательства.</w:t>
        <w:br/>
      </w:r>
      <w:r>
        <w:t xml:space="preserve">         Объектом финансового контроля являются движение денежных средств в процессе аккумулирования, распределения и использования денежных фондов, а также материальные, трудовые и иные ресурсы. Содержание (предмет) финансового контроля составляют валютные и кассовые операции, сметы предприятий, налоговые декларации, операции с бюджетными средствами, бухгалтерская документация и т.д.</w:t>
        <w:br/>
      </w:r>
      <w:r>
        <w:t>Важнейшие принципы деятельности органов финансового контроля – это объективность и компетентность, а также гласность. Объективность и компетентность подразумевают обязательное соблюдение контролёрами действующего законодательства, высокий профессиональный уровень работы. Гласность предусматривает постоянную связь государственных контролёров с общественностью и средствами массовой информации.</w:t>
        <w:br/>
      </w:r>
      <w:r>
        <w:t xml:space="preserve">         Необходимо отметить, что главный недостаток контрольной составляющей Бюджетного кодекса РФ состоит в том, что документ фактически ставит знак равенства между бюджетным контролем и государственным финансовым контролем. Такой подход неверен как с точки зрения теории, так и в рамках сложившейся отечественной практики управления финансами.</w:t>
      </w:r>
    </w:p>
    <w:p>
      <w:pPr>
        <w:ind w:left="0" w:right="0"/>
        <w:jc w:val="right"/>
      </w:pPr>
      <w:r/>
      <w:r>
        <w:rPr>
          <w:i/>
        </w:rPr>
        <w:t>(по Ю.В. Прохорову)</w:t>
      </w:r>
    </w:p>
    <w:p>
      <w:pPr>
        <w:ind w:left="0" w:right="0"/>
      </w:pPr>
      <w:r/>
      <w:r>
        <w:t>17. Какое определение понятию «финансовый контроль» даёт автор? Какие элементы финансового контроля называет автор? Укажите два элемента, названные автором. Какой главный недостаток контрольной составляющей Бюджетного кодекса РФ отмечает автор?</w:t>
      </w:r>
    </w:p>
    <w:p>
      <w:pPr>
        <w:ind w:left="0" w:right="0"/>
      </w:pPr>
      <w:r/>
    </w:p>
    <w:p>
      <w:pPr>
        <w:ind w:left="0" w:right="0"/>
      </w:pPr>
      <w:r/>
      <w:r>
        <w:t>18. Опираясь на знания обществоведческого курса, объясните смысл понятия «государственный бюджет». Какие аспекты финансового контроля называет автор? (Назовите три любые аспекта.) В чём, с точки зрения автора, состоит цель финансового контроля?</w:t>
        <w:br/>
      </w:r>
      <w:r>
        <w:rPr>
          <w:i/>
        </w:rPr>
        <w:t>(Объяснение может быть дано в одном или нескольких распространённых предложениях.)</w:t>
      </w:r>
    </w:p>
    <w:p>
      <w:pPr>
        <w:ind w:left="0" w:right="0"/>
      </w:pPr>
      <w:r/>
    </w:p>
    <w:p>
      <w:pPr>
        <w:ind w:left="0" w:right="0"/>
      </w:pPr>
      <w:r/>
      <w:r>
        <w:t>19. Какие две группы субъектов финансового контроля приводит автор (назовите любые две группы)? Приведите по два примера, иллюстрирующих деятельность каждой из этих групп. (Сначала указывайте группу, затем приводите примеры, которые её иллюстрируют.)</w:t>
        <w:br/>
      </w:r>
      <w:r>
        <w:rPr>
          <w:i/>
        </w:rPr>
        <w:t>(В каждом случае сначала приведите пример, затем укажите основание возникновения права собственности. Каждый пример должен быть сформулирован развёрнуто.)</w:t>
      </w:r>
    </w:p>
    <w:p>
      <w:pPr>
        <w:ind w:left="0" w:right="0"/>
      </w:pPr>
      <w:r/>
    </w:p>
    <w:p>
      <w:pPr>
        <w:ind w:left="0" w:right="0"/>
      </w:pPr>
      <w:r/>
      <w:r>
        <w:t>20. Автор выделяет важнейшие принципы деятельности органов финансового контроля. Опираясь на текст и обществоведческие знания, приведите пояснения необходимости соблюдения органами финансового контроля каждого из этих трёх принципов. Каждый раз указывайте сначала принцип, затем приводите пояснения.</w:t>
        <w:br/>
      </w:r>
      <w:r>
        <w:rPr>
          <w:i/>
        </w:rPr>
        <w:t>(Каждое суждение должно быть сформулировано как распространённое предложение.)</w:t>
      </w:r>
    </w:p>
    <w:p>
      <w:r>
        <w:br w:type="page"/>
      </w:r>
    </w:p>
    <w:p>
      <w:pPr>
        <w:pStyle w:val="aa"/>
        <w:ind w:left="0" w:right="0"/>
      </w:pPr>
      <w:r/>
      <w:r>
        <w:t xml:space="preserve">  21  </w:t>
      </w:r>
    </w:p>
    <w:p>
      <w:pPr>
        <w:ind w:left="0" w:right="0"/>
      </w:pPr>
      <w:r/>
    </w:p>
    <w:p>
      <w:pPr>
        <w:ind w:left="0" w:right="0"/>
      </w:pPr>
      <w:r/>
      <w:r>
        <w:t>На графике изображено изменение ситуации на потребительском рынке курток из экокожи в стране Z. Кривая предложения переместилась из положения S в положение S1. (На графике P – цена товара; Q – количество товара).</w:t>
      </w:r>
    </w:p>
    <w:p>
      <w:pPr>
        <w:ind w:left="0" w:right="0"/>
        <w:jc w:val="center"/>
      </w:pPr>
      <w:r/>
      <w:r>
        <w:drawing>
          <wp:inline xmlns:a="http://schemas.openxmlformats.org/drawingml/2006/main" xmlns:pic="http://schemas.openxmlformats.org/drawingml/2006/picture">
            <wp:extent cx="2647950" cy="238125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2647950" cy="2381250"/>
                    </a:xfrm>
                    <a:prstGeom prst="rect"/>
                  </pic:spPr>
                </pic:pic>
              </a:graphicData>
            </a:graphic>
          </wp:inline>
        </w:drawing>
      </w:r>
    </w:p>
    <w:p>
      <w:pPr>
        <w:ind w:left="0" w:right="0"/>
      </w:pPr>
      <w:r/>
      <w:r>
        <w:t>Как изменилась равновесная цена?</w:t>
        <w:br/>
      </w:r>
      <w:r>
        <w:t>Что могло вызвать изменение предложения?</w:t>
        <w:br/>
      </w:r>
      <w:r>
        <w:t>Укажите любое одно обстоятельство (фактор) и объясните его влияние на спрос.</w:t>
        <w:br/>
      </w:r>
      <w:r>
        <w:rPr>
          <w:i/>
        </w:rPr>
        <w:t xml:space="preserve">(Объяснение должно быть дано </w:t>
      </w:r>
      <w:r>
        <w:rPr>
          <w:b/>
          <w:i/>
          <w:u w:val="single"/>
        </w:rPr>
        <w:t>применительно к рынку, указанному в тексте задания</w:t>
      </w:r>
      <w:r>
        <w:rPr>
          <w:i/>
        </w:rPr>
        <w:t>.)</w:t>
        <w:br/>
      </w:r>
      <w:r>
        <w:t>Как изменятся спрос и равновесная цена на данном рынке, если при прочих равных условиях изделия из экокожи войдут в моду?</w:t>
      </w:r>
    </w:p>
    <w:p>
      <w:pPr>
        <w:pStyle w:val="aa"/>
        <w:ind w:left="0" w:right="0"/>
      </w:pPr>
      <w:r/>
      <w:r>
        <w:t xml:space="preserve">  22  </w:t>
      </w:r>
    </w:p>
    <w:p>
      <w:pPr>
        <w:ind w:left="0" w:right="0"/>
      </w:pPr>
      <w:r/>
    </w:p>
    <w:p>
      <w:pPr>
        <w:ind w:left="0" w:right="0"/>
      </w:pPr>
      <w:r/>
      <w:r>
        <w:t>Во главе государства Т на протяжении последних 25 лет стоит лидер, который каждые четыре года побеждает на выборах, будучи единственным кандидатом. Сроки избирательных кампаний совпадают с объявлением результатов выполнения хозяйственно-экономических планов государства. Какой политический режим существует в государстве Т? Укажите два признака, на основании которого вы сделали свой вывод. Используя обществоведческие знания, приведите один дополнительный признак данного политического режима.</w:t>
      </w:r>
    </w:p>
    <w:p>
      <w:r>
        <w:br w:type="page"/>
      </w:r>
    </w:p>
    <w:p>
      <w:pPr>
        <w:pStyle w:val="aa"/>
        <w:ind w:left="0" w:right="0"/>
      </w:pPr>
      <w:r/>
      <w:r>
        <w:t xml:space="preserve">  23  </w:t>
      </w:r>
    </w:p>
    <w:p>
      <w:pPr>
        <w:ind w:left="0" w:right="0"/>
      </w:pPr>
      <w:r/>
    </w:p>
    <w:p>
      <w:pPr>
        <w:ind w:left="0" w:right="0"/>
      </w:pPr>
      <w:r/>
      <w:r>
        <w:t>Конституция Российской Федерации провозглашает Россию правовым государством. На основе положений Конституции Российской Федерации приведите три подтверждения этой характеристики.</w:t>
        <w:br/>
      </w:r>
      <w:r>
        <w:rPr>
          <w:i/>
        </w:rPr>
        <w:t xml:space="preserve">(Каждое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w:t>
      </w:r>
      <w:r>
        <w:rPr>
          <w:b/>
          <w:i/>
          <w:u w:val="single"/>
        </w:rPr>
        <w:t>не требует</w:t>
      </w:r>
      <w:r>
        <w:rPr>
          <w:i/>
        </w:rPr>
        <w:t xml:space="preserve"> указания в ответе номеров соответствующих статей Конституции РФ и дословного воспроизведения их содержания.)</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Представьте, что Вам необходимо подготовить доклад по определённой теме. Выполните задания 24 и 25.</w:t>
            </w:r>
          </w:p>
        </w:tc>
      </w:tr>
    </w:tbl>
    <w:p>
      <w:pPr>
        <w:pStyle w:val="aa"/>
        <w:ind w:left="0" w:right="0"/>
      </w:pPr>
      <w:r/>
      <w:r>
        <w:t xml:space="preserve"> 24-25 </w:t>
      </w:r>
    </w:p>
    <w:p>
      <w:pPr>
        <w:ind w:left="0" w:right="0"/>
      </w:pPr>
      <w:r/>
    </w:p>
    <w:p>
      <w:pPr>
        <w:ind w:left="0" w:right="0"/>
      </w:pPr>
      <w:r/>
      <w:r>
        <w:t>Вам необходимо подготовить доклад по теме «Потребности и интересы в деятельности человека».</w:t>
      </w:r>
    </w:p>
    <w:p>
      <w:pPr>
        <w:ind w:left="0" w:right="0"/>
      </w:pPr>
      <w:r/>
      <w:r>
        <w:t>24. Используя обществоведческие знания, составьте сложный план, позволяющий раскрыть по существу тему «Потребности и интересы в деятельности человека».</w:t>
      </w:r>
      <w:r>
        <w:rPr>
          <w:i/>
        </w:rPr>
        <w:t xml:space="preserve">(Количество подпунктов </w:t>
      </w:r>
      <w:r>
        <w:rPr>
          <w:i/>
          <w:u w:val="single"/>
        </w:rPr>
        <w:t>каждого детализированного пункта</w:t>
      </w:r>
      <w:r>
        <w:rPr>
          <w:i/>
        </w:rPr>
        <w:t xml:space="preserve"> должно быть не менее трёх, за исключением случаев, когда с точки зрения общественных наук возможны только два подпункта.)</w:t>
      </w:r>
    </w:p>
    <w:p>
      <w:pPr>
        <w:ind w:left="0" w:right="0"/>
      </w:pPr>
      <w:r/>
    </w:p>
    <w:p>
      <w:pPr>
        <w:ind w:left="0" w:right="0"/>
      </w:pPr>
      <w:r/>
      <w:r>
        <w:t>25. Используя обществоведческие знания, факты общественной жизни и личный</w:t>
        <w:br/>
      </w:r>
      <w:r>
        <w:t>социальный опыт, выполните задания, ответьте на вопрос.</w:t>
        <w:br/>
      </w:r>
      <w:r>
        <w:t>1) Обоснуйте необходимость разумных ограничений потребностей человека.</w:t>
        <w:br/>
      </w:r>
      <w: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 (или) функциональные связи.)</w:t>
        <w:br/>
      </w:r>
      <w:r>
        <w:t>2) Какие социальные потребности человека вы знаете? (Назовите три любые потребности.)</w:t>
        <w:br/>
      </w:r>
      <w:r>
        <w:t>3) Для каждой из указанных в пункте 2 потребностей приведите по одному примеру, иллюстрирующему удовлетворение данной потребности.</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