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6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русскому языку отводится один урок (не более 45 минут). Работа включает в себя 5 заданий.</w:t>
        <w:br/>
      </w:r>
      <w:r>
        <w:t xml:space="preserve">         Ответы на задания запишите в работе на отведённых для этого строчках. Если Вы хотите изменить ответ, то зачеркните его и запишите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справочным материалом.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191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>Перепишите текст 1, раскрывая скобки, вставляя, где это необходимо, пропущенные буквы и знаки препинания.</w:t>
      </w:r>
    </w:p>
    <w:p>
      <w:pPr>
        <w:ind w:left="0" w:right="0"/>
        <w:jc w:val="center"/>
      </w:pPr>
      <w:r/>
      <w:r>
        <w:t>Текст 1</w:t>
      </w:r>
    </w:p>
    <w:p>
      <w:pPr>
        <w:ind w:left="0" w:right="0"/>
      </w:pPr>
      <w:r/>
      <w:r>
        <w:t xml:space="preserve">          В апрел.. на полях та..т последний снег. В оврагах зв..нят весе(н,нн)ие ручьи и л..мают лё(д/т). Зап..хи пр..будившейся ото сна весны витают в воздух.. . Надувают..ся у деревьев см..листые</w:t>
      </w:r>
      <w:r>
        <w:rPr>
          <w:vertAlign w:val="superscript"/>
        </w:rPr>
        <w:t>(2)</w:t>
      </w:r>
      <w:r>
        <w:t xml:space="preserve"> поч..ки.</w:t>
        <w:br/>
      </w:r>
      <w:r>
        <w:t>Пр..ветствуют весну вернувшиеся из д..лёких стран перелётные птицы скворцы, грачи. В (ярко)синюю н..бесную даль взл..тают г..лосистые жаворонки поют свою пр..ветстве(н,нн)ую песню.</w:t>
        <w:br/>
      </w:r>
      <w:r>
        <w:t>Это особе(н,нн)ый час в ру(с,сс)кой природе. (Не)заметные голубые ворота неба ра(з/с)пахивают..ся и пр..ветствуют к..сяки птиц. С весёлым крик..м возвращают..ся они в р..дные гнёзда.</w:t>
        <w:br/>
      </w:r>
      <w:r>
        <w:t>В лесу тоже шумно и радос..но. Пр..коснёш..ся к берё(з/с)ке, и падает</w:t>
      </w:r>
      <w:r>
        <w:rPr>
          <w:vertAlign w:val="superscript"/>
        </w:rPr>
        <w:t>(3)</w:t>
      </w:r>
      <w:r>
        <w:t xml:space="preserve"> на землю пр..зрачная капля. Слышит..ся стекля(н,нн)ый звон. Вот кто(то) хрус..нул веткой. Ты зам..раеш.. пр..слушиваеш..ся к ш..поту проснувшейся земли. И опять (ни)что (не)наруша..т покой леса.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Выполните обозначенные цифрами в тексте 1 языковые разборы:</w:t>
      </w:r>
    </w:p>
    <w:p>
      <w:pPr>
        <w:ind w:left="0" w:right="0"/>
      </w:pPr>
      <w:r>
        <w:br/>
      </w:r>
      <w:r>
        <w:t xml:space="preserve">             (2) – морфемный и словообразовательный разборы слова;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      (3) – морфологический разбор слова;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2 и выполните задания 3−4.</w:t>
            </w:r>
          </w:p>
        </w:tc>
      </w:tr>
    </w:tbl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t>Текст 2</w:t>
      </w:r>
    </w:p>
    <w:p>
      <w:pPr>
        <w:ind w:left="0" w:right="0"/>
      </w:pPr>
      <w:r/>
      <w:r>
        <w:t xml:space="preserve">         (1)Рождение будущего поэта Москва встретила беспрерывным праздничным звоном своих «сорока сороков». (2)Правда, салют был приветствием не новорождённому Александру Пушкину. (3)Дело в том, что 6 июня (26 мая по старому стилю) 1799 года до второй столицы дошла весть о появлении на свет внучки императора Павла Марии. (4)Но история умеет по-своему отмечать важные даты: в России, в Москве, в этот день явился в мир величайший поэт.</w:t>
        <w:br/>
      </w:r>
      <w:r>
        <w:t xml:space="preserve">         (5)В переулках Басманной части и Чистых прудов незаметно закладывались основы характера будущего поэта. (6)Здесь он впервые узнал русскую речь, ставшую потом его судьбой, услышал стихи, увидел живых поэтов и открыл для себя таинственный мир книг. (7)Здесь он впервые соприкоснулся с историей. (8)До одиннадцати лет он воспитывался в московском доме родителей. (9)Страсть к поэзии, по словам его младшего брата Льва, проявилась у Александра с первыми понятиями. (10)На восьмом году жизни, умея уже читать и писать, он сочинял на французском языке маленькие комедии и эпиграммы на своих учителей. (11)Москва стала для его таланта огромной колыбелью, не сравнимым ни с чем городом его детства.</w:t>
        <w:br/>
      </w:r>
      <w:r>
        <w:t xml:space="preserve">         (12)В 1811 году, 19 октября, открылся под Петербургом Царскосельский лицей, и отец Пушкина поручил своему брату Василию Львовичу отвезти Александра в Петербург «для помещения в сие заведение». (13)Жизненная дорога повела его в сады Царского Села. (14)Здесь, «в садах Лицея», пролетело шесть томительных и незабываемо-счастливых лет отрочества, совпавших в истории России с грозой 12-го года. (15)Здесь судьба поэта навсегда соединится с судьбой его друзей-лицеистов, с судьбой тех, кто окажется скоро на холодной Сенатской площади... (16)Город детства остался позади.</w:t>
      </w:r>
    </w:p>
    <w:p>
      <w:pPr>
        <w:ind w:left="0" w:right="0"/>
        <w:jc w:val="right"/>
      </w:pPr>
      <w:r/>
      <w:r>
        <w:t>(По В. Вересаеву)</w:t>
      </w:r>
    </w:p>
    <w:p>
      <w:pPr>
        <w:ind w:left="0" w:right="0"/>
        <w:jc w:val="right"/>
      </w:pPr>
      <w:r/>
    </w:p>
    <w:p>
      <w:pPr>
        <w:ind w:left="0" w:right="0"/>
      </w:pPr>
      <w:r/>
      <w:r>
        <w:t>3. Почему рождение будущего поэта Москва встретила беспрерывным праздничным звоном своих «сорока сороков»?</w:t>
      </w:r>
    </w:p>
    <w:p>
      <w:pPr>
        <w:ind w:left="0" w:right="0"/>
      </w:pPr>
      <w:r/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4. Определите и запишите лексическое значение слова «отмечать» из предложения 4.</w:t>
        <w:br/>
      </w:r>
      <w:r>
        <w:t>Подберите и запишите предложение, в котором данное многозначное слово употреблялось бы в другом значении.</w:t>
      </w:r>
    </w:p>
    <w:p>
      <w:pPr>
        <w:ind w:left="0" w:right="0"/>
      </w:pPr>
      <w:r/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Найдите и исправьте ошибку (ошибки) в образовании формы слова (слов). Запишите правильный вариант формы слова (слов).</w:t>
      </w:r>
    </w:p>
    <w:p>
      <w:pPr>
        <w:ind w:left="0" w:right="0"/>
      </w:pPr>
      <w:r/>
      <w:r>
        <w:t>1) фильм более интереснее</w:t>
        <w:br/>
      </w:r>
      <w:r>
        <w:t>2) пятидесятью шагами</w:t>
        <w:br/>
      </w:r>
      <w:r>
        <w:t>3) красивый какаду</w:t>
        <w:br/>
      </w:r>
      <w:r>
        <w:t>4) трое мальчиков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