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5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Настоящую песню скв..рца надо слушать лиш.. ра(н,нн)им утр..м. Первый</w:t>
        <w:br/>
      </w:r>
      <w:r>
        <w:t>(светло)розовый свет з..ри окрашивает</w:t>
      </w:r>
      <w:r>
        <w:rPr>
          <w:vertAlign w:val="superscript"/>
        </w:rPr>
        <w:t>(3)</w:t>
      </w:r>
      <w:r>
        <w:t xml:space="preserve"> деревья. Чуть (не)много согрелся воздух а скв..рцы уже ра(с,сс)елись на высоких ветках и нач..ли свой концерт.</w:t>
        <w:br/>
      </w:r>
      <w:r>
        <w:t xml:space="preserve">         Есть ли у скв..рца свои собстве(н,нн)ые мотивы? (Не)знаю. Но вы точ..но услыш..те в его песне что(то) чужое. Тут и кусочки солов..и(н,нн)ых трелей и ре(з/с)кое мяуканье иволги и пр..ятный г..л..сок малиновк.. и тонкий свист с..нич..ки. И среди этих м..лодий можно услышать кудахтанье куриц.. скрип двери звук детской трубы.</w:t>
        <w:br/>
      </w:r>
      <w:r>
        <w:t xml:space="preserve">         Один мой зн..комый скв..рец изумительно верно подр..жал аисту. Мне так</w:t>
        <w:br/>
      </w:r>
      <w:r>
        <w:t>и предст..влялась эта почте(н,нн)ая (черно)хвостая птица. Она стоит в гн..зде и выб..вает дро(б/п)ь дли(н,нн)ым</w:t>
      </w:r>
      <w:r>
        <w:rPr>
          <w:vertAlign w:val="superscript"/>
        </w:rPr>
        <w:t xml:space="preserve">(2) </w:t>
      </w:r>
      <w:r>
        <w:t>клювом. Другие скворцы этого (не)умели делать.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          (2) – морфемный и словообразовательный разборы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   (3) – морфологический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3−4.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Текст 2</w:t>
      </w:r>
    </w:p>
    <w:p>
      <w:pPr>
        <w:ind w:left="0" w:right="0"/>
      </w:pPr>
      <w:r/>
      <w:r>
        <w:t xml:space="preserve">          (1)Смерч, или торнадо, – достаточно редкое явление природы, которое может нести опасность для человека. (2)Смерч представляет собой воздушную воронку высотой в несколько сотен метров. (3)Эта воронка появляется из-за разности давления и температуры в верхнем и нижнем слоях атмосферы.</w:t>
        <w:br/>
      </w:r>
      <w:r>
        <w:t>(4)Торнадо формируется тогда, когда холодный воздух из одного воздушного слоя натекает на тёплый воздух из другого. (5)Именно из-за «наложения» двух потоков воздуха, которые различны по температуре, и возникает вихрь.</w:t>
        <w:br/>
      </w:r>
      <w:r>
        <w:t>(6)Воздух внутри воронки вращается с огромной скоростью и затягивает внутрь себя всё, что находится поблизости.</w:t>
        <w:br/>
      </w:r>
      <w:r>
        <w:t xml:space="preserve">          (7)Тип смерча определяется по его «содержанию». (8)Так, смерч, в воронке которого содержится большое количество воды, называется водным. (9)Он зарождается в море, «вбирая» в с ебя п отоки в оды, и з атем м ожет в ыйти н а сушу. (10)Огненные торнадо появляются из облаков, которые образуются после очень крупного пожара или извержения вулкана. (11)Они словно «впитывают»</w:t>
        <w:br/>
      </w:r>
      <w:r>
        <w:t>в себя языки пламени и разносят пожар на многие километры. (12)Земляные смерчи образуются после землетрясений и оползней и способны поднимать в воздух не только землю, но и камни, что очень опасно. (13)А вот одними из самых безопасных считают снежные смерчи, которые встречаются крайне редко, длятся всего несколько секунд и практически не имеют разрушительной силы. (14)Самыми слабыми считаются туманные вихри. (15)Эти вихри могут образовываться над озёрами или океанами, когда вода ещё довольно тёплая, а воздух значительно остыл.</w:t>
        <w:br/>
      </w:r>
      <w:r>
        <w:t xml:space="preserve">          (16)В России смерчи редко, но всё же случаются. (17)Первое упоминание о смерче относят к 1406 году. (18)Летопись сообщает, что под Нижним Новгородом случился «вихорь страшен». (19)Смерч поднял в воздух упряжку вместе с лошадью и человеком и утащил так далеко, что они стали «невидимы».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>3. В чём, по мнению автора текста, заключается опасность огненного и земляного торнадо?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  Определите и запишите лексическое значение слова «тёплая» из предло- жения 15. Подберите и запишите предложение, в котором данное многозначное слово употреблялось бы в другом значении.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Найдите и исправьте ошибку (ошибки) в образовании формы слова (слов). Запишите правильный вариант формы слова (слов).</w:t>
      </w:r>
    </w:p>
    <w:p>
      <w:pPr>
        <w:ind w:left="0" w:right="0"/>
      </w:pPr>
      <w:r/>
      <w:r>
        <w:t>1) ихние секреты</w:t>
        <w:br/>
      </w:r>
      <w:r>
        <w:t>2) о пятистах страницах</w:t>
        <w:br/>
      </w:r>
      <w:r>
        <w:t>3) килограмм мандаринов</w:t>
        <w:br/>
      </w:r>
      <w:r>
        <w:t>4) самая высочайшая гора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