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Под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2001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11212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679573748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500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27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Решение для OpenOffice.org Calc</w:t>
        <w:br/>
      </w:r>
      <w:r>
        <w:t>В ячейку H2 необходимо записать формулу</w:t>
        <w:br/>
      </w:r>
      <w:r>
        <w:t>=AVERAGE(B153:B244)</w:t>
        <w:br/>
      </w:r>
      <w:r>
        <w:t>В ячейку H3 необходимо записать формулу</w:t>
        <w:br/>
      </w:r>
      <w:r>
        <w:t>=SUMIF(E2:E366;"СВ";C2:C366)/COUNTIF(E2:E366;"СВ")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Решение для Microsoft Excel</w:t>
      </w:r>
      <w:r>
        <w:t>В ячейку H2 необходимо записать формулу</w:t>
        <w:br/>
      </w:r>
      <w:r>
        <w:t>=СРЗНАЧ(B153:B244)</w:t>
        <w:br/>
      </w:r>
      <w:r>
        <w:t>В ячейку H3 необходимо записать формулу</w:t>
        <w:br/>
      </w:r>
      <w:r>
        <w:t>=СУММЕСЛИ(E2:E366;"СВ";C2:C366)/СЧЁТЕСЛИ(E2:E366;"СВ")</w:t>
        <w:br/>
        <w:br/>
      </w:r>
      <w:r>
        <w:t>Возможны и другие варианты решения, например, сортировка результатов наблюдений по значению столбца E с последующим заданием правильных блоков для функций.</w:t>
        <w:br/>
      </w:r>
      <w:r>
        <w:t>Если задание выполнено правильно и при выполнении задания использовались файлы, специально подготовленные для проверки выполнения данного задания, то должны получиться следующие ответы:</w:t>
        <w:br/>
      </w:r>
      <w:r>
        <w:t>на первый вопрос: 17,99;</w:t>
        <w:br/>
      </w:r>
      <w:r>
        <w:t>на второй вопрос: 1,80 (запись ответа в виде 1,8 не является ошибкой);</w:t>
        <w:br/>
      </w:r>
      <w:r>
        <w:t>на третье задание: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733550" cy="1219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19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Сектора диаграммы должны визуально соответствовать соотношению 54:58:37.</w:t>
        <w:br/>
      </w:r>
      <w:r>
        <w:t>Порядок следования секторов может быть любым.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Команды исполнителя будем записывать жирным шрифтом, а комментарии, поясняющие алгоритм и не являющиеся его частью, – курсивом. Начало комментария будем обозначать символом «|».</w:t>
        <w:br/>
      </w:r>
      <w:r>
        <w:rPr>
          <w:i/>
        </w:rPr>
        <w:t>|Обходим стену.</w:t>
        <w:br/>
      </w:r>
      <w:r>
        <w:rPr>
          <w:b/>
        </w:rPr>
        <w:t>вверх</w:t>
        <w:br/>
      </w:r>
      <w:r>
        <w:rPr>
          <w:b/>
        </w:rPr>
        <w:t>вправо</w:t>
        <w:br/>
      </w:r>
      <w:r>
        <w:rPr>
          <w:b/>
        </w:rPr>
        <w:t>вниз</w:t>
        <w:br/>
      </w:r>
      <w:r>
        <w:t>|Двигаемся вниз, пока не дойдём до конца вертикальной стены, и закрашиваем клетки.</w:t>
        <w:br/>
      </w:r>
      <w:r>
        <w:t>нц пока не слева свободно</w:t>
        <w:br/>
      </w:r>
      <w:r>
        <w:rPr>
          <w:b/>
        </w:rPr>
        <w:t>закрасить</w:t>
        <w:br/>
      </w:r>
      <w:r>
        <w:rPr>
          <w:b/>
        </w:rPr>
        <w:t>вниз</w:t>
        <w:br/>
      </w:r>
      <w:r>
        <w:rPr>
          <w:b/>
        </w:rPr>
        <w:t>кц</w:t>
        <w:br/>
      </w:r>
      <w:r>
        <w:rPr>
          <w:i/>
        </w:rPr>
        <w:t>|Двигаемся влево до конца горизонтальной стены.</w:t>
        <w:br/>
      </w:r>
      <w:r>
        <w:rPr>
          <w:b/>
        </w:rPr>
        <w:t>нц пока слева свободно</w:t>
        <w:br/>
      </w:r>
      <w:r>
        <w:rPr>
          <w:b/>
        </w:rPr>
        <w:t>влево</w:t>
        <w:br/>
      </w:r>
      <w:r>
        <w:rPr>
          <w:b/>
        </w:rPr>
        <w:t>кц</w:t>
        <w:br/>
      </w:r>
      <w:r>
        <w:rPr>
          <w:i/>
        </w:rPr>
        <w:t>|Двигаемся вниз, пока не дойдём до конца вертикальной стены, и закрашиваем клетки.</w:t>
        <w:br/>
      </w:r>
      <w:r>
        <w:rPr>
          <w:b/>
        </w:rPr>
        <w:t>нц пока не слева свободно</w:t>
        <w:br/>
      </w:r>
      <w:r>
        <w:rPr>
          <w:b/>
        </w:rPr>
        <w:t>закрасить</w:t>
        <w:br/>
      </w:r>
      <w:r>
        <w:rPr>
          <w:b/>
        </w:rPr>
        <w:t>вниз</w:t>
        <w:br/>
      </w:r>
      <w:r>
        <w:rPr>
          <w:b/>
        </w:rPr>
        <w:t>кц</w:t>
        <w:br/>
      </w:r>
      <w:r>
        <w:t>Возможны и другие варианты решения.</w:t>
        <w:br/>
      </w:r>
      <w:r>
        <w:t>Допускается использование иного синтаксиса инструкций исполнителя, более привычного для учащихся.</w:t>
        <w:br/>
      </w:r>
      <w:r>
        <w:t>Допускается наличие отдельных синтаксических ошибок, не искажающих замысла автора решения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Решением является программа, записанная на любом языке программирования. Пример верного решения, записанного на языке Python:</w:t>
      </w:r>
      <w:r>
        <w:drawing>
          <wp:inline xmlns:a="http://schemas.openxmlformats.org/drawingml/2006/main" xmlns:pic="http://schemas.openxmlformats.org/drawingml/2006/picture">
            <wp:extent cx="2962275" cy="10953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095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Возможны и другие варианты решения.</w:t>
        <w:br/>
      </w:r>
      <w:r>
        <w:t>Для проверки правильности работы программы необходимо использовать следующие тесты: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248275" cy="23241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3241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