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литературе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роман; повесть </w:t>
      </w:r>
    </w:p>
    <w:p>
      <w:pPr>
        <w:ind w:left="0" w:right="0"/>
      </w:pPr>
      <w:r/>
      <w:r>
        <w:t xml:space="preserve">2. 214 </w:t>
      </w:r>
    </w:p>
    <w:p>
      <w:pPr>
        <w:ind w:left="0" w:right="0"/>
      </w:pPr>
      <w:r/>
      <w:r>
        <w:t>3. эпохареализма</w:t>
      </w:r>
    </w:p>
    <w:p>
      <w:pPr>
        <w:pStyle w:val="aa"/>
        <w:ind w:left="0" w:right="0"/>
      </w:pPr>
      <w:r/>
      <w:r>
        <w:t xml:space="preserve"> 6-10 </w:t>
      </w:r>
    </w:p>
    <w:p>
      <w:pPr>
        <w:ind w:left="0" w:right="0"/>
      </w:pPr>
      <w:r/>
    </w:p>
    <w:p>
      <w:pPr>
        <w:ind w:left="0" w:right="0"/>
      </w:pPr>
      <w:r/>
      <w:r>
        <w:t xml:space="preserve">6. родов олицетворение. </w:t>
      </w:r>
    </w:p>
    <w:p>
      <w:pPr>
        <w:ind w:left="0" w:right="0"/>
      </w:pPr>
      <w:r/>
      <w:r>
        <w:t xml:space="preserve">7. метафора. </w:t>
      </w:r>
    </w:p>
    <w:p>
      <w:pPr>
        <w:ind w:left="0" w:right="0"/>
      </w:pPr>
      <w:r/>
      <w:r>
        <w:t>8. 125.</w:t>
      </w:r>
    </w:p>
    <w:p>
      <w:pPr>
        <w:pStyle w:val="aa"/>
        <w:ind w:left="0" w:right="0"/>
      </w:pPr>
      <w:r/>
      <w:r>
        <w:t xml:space="preserve"> 11.1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11.2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11.3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11.4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11.5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