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ВПР по математике 5 класс</w:t>
      </w:r>
    </w:p>
    <w:p>
      <w:pPr>
        <w:pStyle w:val="aa"/>
        <w:ind w:left="0" w:right="0"/>
      </w:pPr>
      <w:r/>
      <w:r>
        <w:t xml:space="preserve">   1   </w:t>
      </w:r>
    </w:p>
    <w:p>
      <w:pPr>
        <w:ind w:left="0" w:right="0"/>
      </w:pPr>
      <w:r/>
    </w:p>
    <w:p>
      <w:pPr>
        <w:ind w:left="0" w:right="0"/>
      </w:pPr>
      <w:r/>
      <w:r>
        <w:t>47</w:t>
      </w:r>
    </w:p>
    <w:p>
      <w:pPr>
        <w:pStyle w:val="aa"/>
        <w:ind w:left="0" w:right="0"/>
      </w:pPr>
      <w:r/>
      <w:r>
        <w:t xml:space="preserve">   2   </w:t>
      </w:r>
    </w:p>
    <w:p>
      <w:pPr>
        <w:ind w:left="0" w:right="0"/>
      </w:pPr>
      <w:r/>
    </w:p>
    <w:p>
      <w:pPr>
        <w:ind w:left="0" w:right="0"/>
      </w:pPr>
      <w:r/>
      <w:r>
        <w:t>12</w:t>
      </w:r>
    </w:p>
    <w:p>
      <w:pPr>
        <w:pStyle w:val="aa"/>
        <w:ind w:left="0" w:right="0"/>
      </w:pPr>
      <w:r/>
      <w:r>
        <w:t xml:space="preserve">   3   </w:t>
      </w:r>
    </w:p>
    <w:p>
      <w:pPr>
        <w:ind w:left="0" w:right="0"/>
      </w:pPr>
      <w:r/>
    </w:p>
    <w:p>
      <w:pPr>
        <w:ind w:left="0" w:right="0"/>
      </w:pPr>
      <w:r/>
      <w:r>
        <w:t>572</w:t>
      </w:r>
    </w:p>
    <w:p>
      <w:pPr>
        <w:pStyle w:val="aa"/>
        <w:ind w:left="0" w:right="0"/>
      </w:pPr>
      <w:r/>
      <w:r>
        <w:t xml:space="preserve">   4   </w:t>
      </w:r>
    </w:p>
    <w:p>
      <w:pPr>
        <w:ind w:left="0" w:right="0"/>
      </w:pPr>
      <w:r/>
    </w:p>
    <w:p>
      <w:pPr>
        <w:ind w:left="0" w:right="0"/>
      </w:pPr>
      <w:r/>
      <w:r>
        <w:t xml:space="preserve">1) 17; </w:t>
      </w:r>
    </w:p>
    <w:p>
      <w:pPr>
        <w:ind w:left="0" w:right="0"/>
      </w:pPr>
      <w:r/>
      <w:r>
        <w:t>2) 27.</w:t>
      </w:r>
    </w:p>
    <w:p>
      <w:pPr>
        <w:pStyle w:val="aa"/>
        <w:ind w:left="0" w:right="0"/>
      </w:pPr>
      <w:r/>
      <w:r>
        <w:t xml:space="preserve">   5   </w:t>
      </w:r>
    </w:p>
    <w:p>
      <w:pPr>
        <w:ind w:left="0" w:right="0"/>
      </w:pPr>
      <w:r/>
    </w:p>
    <w:p>
      <w:pPr>
        <w:ind w:left="0" w:right="0"/>
      </w:pPr>
      <w:r/>
      <w:r>
        <w:t>48</w:t>
      </w:r>
    </w:p>
    <w:p>
      <w:pPr>
        <w:pStyle w:val="aa"/>
        <w:ind w:left="0" w:right="0"/>
      </w:pPr>
      <w:r/>
      <w:r>
        <w:t xml:space="preserve">   6   </w:t>
      </w:r>
    </w:p>
    <w:p>
      <w:pPr>
        <w:ind w:left="0" w:right="0"/>
      </w:pPr>
      <w:r/>
    </w:p>
    <w:p>
      <w:pPr>
        <w:ind w:left="0" w:right="0"/>
      </w:pPr>
      <w:r/>
      <w:r>
        <w:t>12</w:t>
      </w:r>
    </w:p>
    <w:p>
      <w:pPr>
        <w:pStyle w:val="aa"/>
        <w:ind w:left="0" w:right="0"/>
      </w:pPr>
      <w:r/>
      <w:r>
        <w:t xml:space="preserve">   7   </w:t>
      </w:r>
    </w:p>
    <w:p>
      <w:pPr>
        <w:ind w:left="0" w:right="0"/>
      </w:pPr>
      <w:r/>
    </w:p>
    <w:p>
      <w:pPr>
        <w:ind w:left="0" w:right="0"/>
      </w:pPr>
      <w:r/>
      <w:r>
        <w:t>126</w:t>
      </w:r>
    </w:p>
    <w:p>
      <w:pPr>
        <w:pStyle w:val="aa"/>
        <w:ind w:left="0" w:right="0"/>
      </w:pPr>
      <w:r/>
      <w:r>
        <w:t xml:space="preserve">   8   </w:t>
      </w:r>
    </w:p>
    <w:p>
      <w:pPr>
        <w:ind w:left="0" w:right="0"/>
      </w:pPr>
      <w:r/>
    </w:p>
    <w:p>
      <w:pPr>
        <w:ind w:left="0" w:right="0"/>
      </w:pPr>
      <w:r/>
      <w:r>
        <w:t>26</w:t>
      </w:r>
    </w:p>
    <w:p>
      <w:pPr>
        <w:pStyle w:val="aa"/>
        <w:ind w:left="0" w:right="0"/>
      </w:pPr>
      <w:r/>
      <w:r>
        <w:t xml:space="preserve">   9   </w:t>
      </w:r>
    </w:p>
    <w:p>
      <w:pPr>
        <w:ind w:left="0" w:right="0"/>
      </w:pPr>
      <w:r/>
    </w:p>
    <w:p>
      <w:pPr>
        <w:ind w:left="0" w:right="0"/>
      </w:pPr>
      <w:r/>
      <w:r>
        <w:t>1,7</w:t>
      </w:r>
    </w:p>
    <w:p>
      <w:pPr>
        <w:pStyle w:val="aa"/>
        <w:ind w:left="0" w:right="0"/>
      </w:pPr>
      <w:r/>
      <w:r>
        <w:t xml:space="preserve">  10  </w:t>
      </w:r>
    </w:p>
    <w:p>
      <w:pPr>
        <w:ind w:left="0" w:right="0"/>
      </w:pPr>
      <w:r/>
    </w:p>
    <w:p>
      <w:pPr>
        <w:ind w:left="0" w:right="0"/>
      </w:pPr>
      <w:r/>
      <w:r>
        <w:t>2341</w:t>
      </w:r>
    </w:p>
    <w:p>
      <w:pPr>
        <w:pStyle w:val="aa"/>
        <w:ind w:left="0" w:right="0"/>
      </w:pPr>
      <w:r/>
      <w:r>
        <w:t xml:space="preserve">  11  </w:t>
      </w:r>
    </w:p>
    <w:p>
      <w:pPr>
        <w:ind w:left="0" w:right="0"/>
      </w:pPr>
      <w:r/>
    </w:p>
    <w:p>
      <w:pPr>
        <w:ind w:left="0" w:right="0"/>
      </w:pPr>
      <w:r/>
      <w:r>
        <w:t>25</w:t>
      </w:r>
    </w:p>
    <w:p>
      <w:pPr>
        <w:pStyle w:val="aa"/>
        <w:ind w:left="0" w:right="0"/>
      </w:pPr>
      <w:r/>
      <w:r>
        <w:t xml:space="preserve">  12  </w:t>
      </w:r>
    </w:p>
    <w:p>
      <w:pPr>
        <w:ind w:left="0" w:right="0"/>
      </w:pPr>
      <w:r/>
    </w:p>
    <w:p>
      <w:pPr>
        <w:ind w:left="0" w:right="0"/>
      </w:pPr>
      <w:r/>
      <w:r>
        <w:t>112</w:t>
      </w:r>
    </w:p>
    <w:p>
      <w:pPr>
        <w:ind w:left="0" w:right="0"/>
      </w:pPr>
      <w:r/>
      <w:r>
        <w:t>Решение.</w:t>
        <w:br/>
      </w:r>
      <w:r>
        <w:t>За один час 3D принтер печатает 64: 4 =16 деталей.</w:t>
        <w:br/>
      </w:r>
      <w:r>
        <w:t>За 7 часов он напечатает 16 ·  7 =112 деталей.</w:t>
        <w:br/>
      </w:r>
      <w:r>
        <w:t>Допускается другая последовательность действий, обоснованно приводящая к верному ответу.</w:t>
      </w:r>
    </w:p>
    <w:p>
      <w:pPr>
        <w:pStyle w:val="aa"/>
        <w:ind w:left="0" w:right="0"/>
      </w:pPr>
      <w:r/>
      <w:r>
        <w:t xml:space="preserve">  13  </w:t>
      </w:r>
    </w:p>
    <w:p>
      <w:pPr>
        <w:ind w:left="0" w:right="0"/>
      </w:pPr>
      <w:r/>
    </w:p>
    <w:p>
      <w:pPr>
        <w:ind w:left="0" w:right="0"/>
      </w:pPr>
      <w:r/>
      <w:r>
        <w:t>19673</w:t>
      </w:r>
    </w:p>
    <w:p>
      <w:pPr>
        <w:ind w:left="0" w:right="0"/>
      </w:pPr>
      <w:r/>
      <w:r>
        <w:t>Решение.</w:t>
        <w:br/>
      </w:r>
      <w:r>
        <w:t>1) 45 780+33 420 = 79 200;</w:t>
        <w:br/>
      </w:r>
      <w:r>
        <w:t>2) 79 200:90 = 880;</w:t>
        <w:br/>
      </w:r>
      <w:r>
        <w:t>3) 35·18 = 630;</w:t>
        <w:br/>
      </w:r>
      <w:r>
        <w:t>4) 880-630 = 250.</w:t>
        <w:br/>
      </w:r>
      <w:r>
        <w:t>Допускается другая последовательность действий, обоснованно приводящая к верному ответу.</w:t>
      </w:r>
    </w:p>
    <w:p>
      <w:pPr>
        <w:pStyle w:val="aa"/>
        <w:ind w:left="0" w:right="0"/>
      </w:pPr>
      <w:r/>
      <w:r>
        <w:t xml:space="preserve">  14  </w:t>
      </w:r>
    </w:p>
    <w:p>
      <w:pPr>
        <w:ind w:left="0" w:right="0"/>
      </w:pPr>
      <w:r/>
    </w:p>
    <w:p>
      <w:pPr>
        <w:ind w:left="0" w:right="0"/>
      </w:pPr>
      <w:r/>
      <w:r>
        <w:t>48 мин 27 с.</w:t>
      </w:r>
    </w:p>
    <w:p>
      <w:pPr>
        <w:ind w:left="0" w:right="0"/>
      </w:pPr>
      <w:r/>
      <w:r>
        <w:t>Решение.</w:t>
      </w:r>
    </w:p>
    <w:p>
      <w:pPr>
        <w:ind w:left="0" w:right="0"/>
      </w:pPr>
      <w:r/>
      <w:r>
        <w:t>Добавим к таблице четвёртый столбец:</w:t>
      </w:r>
    </w:p>
    <w:p>
      <w:pPr>
        <w:ind w:left="0" w:right="0"/>
      </w:pPr>
      <w:r/>
      <w:r>
        <w:drawing>
          <wp:inline xmlns:a="http://schemas.openxmlformats.org/drawingml/2006/main" xmlns:pic="http://schemas.openxmlformats.org/drawingml/2006/picture">
            <wp:extent cx="5762625" cy="1266825"/>
            <wp:docPr id="1" name="Picture 1"/>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5762625" cy="1266825"/>
                    </a:xfrm>
                    <a:prstGeom prst="rect"/>
                  </pic:spPr>
                </pic:pic>
              </a:graphicData>
            </a:graphic>
          </wp:inline>
        </w:drawing>
      </w:r>
    </w:p>
    <w:p>
      <w:pPr>
        <w:ind w:left="0" w:right="0"/>
      </w:pPr>
      <w:r/>
      <w:r>
        <w:t>Наименьшее итоговое время составляет 48 мин 27 с.</w:t>
      </w:r>
    </w:p>
    <w:p>
      <w:pPr>
        <w:ind w:left="0" w:right="0"/>
      </w:pPr>
      <w:r/>
      <w:r>
        <w:t>Допускается другая последовательность действий, обоснованно приводящая к верному ответу.</w:t>
      </w:r>
    </w:p>
    <w:p>
      <w:pPr>
        <w:pStyle w:val="aa"/>
        <w:ind w:left="0" w:right="0"/>
      </w:pPr>
      <w:r/>
      <w:r>
        <w:t xml:space="preserve">  15  </w:t>
      </w:r>
    </w:p>
    <w:p>
      <w:pPr>
        <w:ind w:left="0" w:right="0"/>
      </w:pPr>
      <w:r/>
    </w:p>
    <w:p>
      <w:pPr>
        <w:ind w:left="0" w:right="0"/>
      </w:pPr>
      <w:r/>
      <w:r>
        <w:t>120</w:t>
      </w:r>
    </w:p>
    <w:p>
      <w:pPr>
        <w:ind w:left="0" w:right="0"/>
      </w:pPr>
      <w:r/>
      <w:r>
        <w:t>Решение</w:t>
        <w:br/>
      </w:r>
      <w:r>
        <w:t>Скорость сближения автомобилей равна 50 + 80 =130 км/ч. Они встретятся через</w:t>
        <w:br/>
      </w:r>
      <w:r>
        <w:t>520 :130 = 4 часа. За 4 часа первый автомобиль проедет 50⋅ 4 = 200 км, а второй —</w:t>
        <w:br/>
      </w:r>
      <w:r>
        <w:t>80⋅ 4 = 320 км. Второй автомобиль проедет на 320 − 200 =120 км больше.</w:t>
        <w:br/>
      </w:r>
      <w:r>
        <w:t>Допускается другая последовательность действий, обоснованно приводящая к верному ответу.</w:t>
      </w:r>
    </w:p>
    <w:p>
      <w:pPr>
        <w:pStyle w:val="aa"/>
        <w:ind w:left="0" w:right="0"/>
      </w:pPr>
      <w:r/>
      <w:r>
        <w:t xml:space="preserve">  16  </w:t>
      </w:r>
    </w:p>
    <w:p>
      <w:pPr>
        <w:ind w:left="0" w:right="0"/>
      </w:pPr>
      <w:r/>
    </w:p>
    <w:p>
      <w:pPr>
        <w:ind w:left="0" w:right="0"/>
      </w:pPr>
      <w:r/>
      <w:r>
        <w:t>300</w:t>
      </w:r>
    </w:p>
    <w:p>
      <w:pPr>
        <w:ind w:left="0" w:right="0"/>
      </w:pPr>
      <w:r/>
      <w:r>
        <w:t>Решение.</w:t>
      </w:r>
    </w:p>
    <w:p>
      <w:pPr>
        <w:ind w:left="0" w:right="0"/>
      </w:pPr>
      <w:r/>
      <w:r>
        <w:t>Разница между первым и третьим числами составляет 92% - 73% = 19% второго числа. Следовательно, второе число равно 57 :0,19 = 300.</w:t>
      </w:r>
    </w:p>
    <w:p>
      <w:pPr>
        <w:ind w:left="0" w:right="0"/>
      </w:pPr>
      <w:r/>
      <w:r>
        <w:t>Допускается другая последовательность действий, обоснованно приводящая к верному ответу.</w:t>
      </w:r>
    </w:p>
    <w:p>
      <w:pPr>
        <w:pStyle w:val="aa"/>
        <w:ind w:left="0" w:right="0"/>
      </w:pPr>
      <w:r/>
      <w:r>
        <w:t xml:space="preserve">  17  </w:t>
      </w:r>
    </w:p>
    <w:p>
      <w:pPr>
        <w:ind w:left="0" w:right="0"/>
      </w:pPr>
      <w:r/>
    </w:p>
    <w:p>
      <w:pPr>
        <w:ind w:left="0" w:right="0"/>
      </w:pPr>
      <w:r/>
      <w:r>
        <w:t>черная перчатка.</w:t>
      </w:r>
    </w:p>
    <w:p>
      <w:pPr>
        <w:ind w:left="0" w:right="0"/>
      </w:pPr>
      <w:r/>
      <w:r>
        <w:t>Решение.</w:t>
      </w:r>
    </w:p>
    <w:p>
      <w:pPr>
        <w:ind w:left="0" w:right="0"/>
      </w:pPr>
      <w:r/>
      <w:r>
        <w:t>На каждом шаге число белых перчаток либо не меняется, либо уменьшается на два. Так как число белых перчаток вначале было чётным, после каждого шага их число также чётно. Поэтому одна белая перчатка остаться в мешке не может. Значит, последней окажется чёрная перчатка.</w:t>
      </w:r>
    </w:p>
    <w:p>
      <w:pPr>
        <w:ind w:left="0" w:right="0"/>
      </w:pPr>
      <w:r/>
      <w:r>
        <w:rPr>
          <w:b/>
        </w:rPr>
        <w:t>Допускается другая последовательность действий и рассуждений, обоснованно приводящая к верному ответу.</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