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6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–49</w:t>
      </w:r>
    </w:p>
    <w:p>
      <w:pPr>
        <w:pStyle w:val="aa"/>
        <w:ind w:left="0" w:right="0"/>
      </w:pPr>
      <w:r/>
      <w:r>
        <w:t xml:space="preserve">  2.1  </w:t>
      </w:r>
    </w:p>
    <w:p>
      <w:pPr>
        <w:ind w:left="0" w:right="0"/>
      </w:pPr>
      <w:r/>
    </w:p>
    <w:p>
      <w:pPr>
        <w:ind w:left="0" w:right="0"/>
      </w:pPr>
      <w:r/>
      <w:r>
        <w:t>9/14</w:t>
      </w:r>
    </w:p>
    <w:p>
      <w:pPr>
        <w:pStyle w:val="aa"/>
        <w:ind w:left="0" w:right="0"/>
      </w:pPr>
      <w:r/>
      <w:r>
        <w:t xml:space="preserve">  2.2  </w:t>
      </w:r>
    </w:p>
    <w:p>
      <w:pPr>
        <w:ind w:left="0" w:right="0"/>
      </w:pPr>
      <w:r/>
    </w:p>
    <w:p>
      <w:pPr>
        <w:ind w:left="0" w:right="0"/>
      </w:pPr>
      <w:r/>
      <w:r>
        <w:t>-0,09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45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8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159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45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524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43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Любое значение от 130 до 170 см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60 км/ч</w:t>
      </w:r>
    </w:p>
    <w:p>
      <w:pPr>
        <w:ind w:left="0" w:right="0"/>
      </w:pPr>
      <w:r/>
      <w:r>
        <w:t xml:space="preserve">Решение. </w:t>
      </w:r>
    </w:p>
    <w:p>
      <w:pPr>
        <w:ind w:left="0" w:right="0"/>
      </w:pPr>
      <w:r/>
      <w:r>
        <w:t>Пусть скорость мотоциклиста x км/ч. Тогда скорость велосипедиста (х - 36) км/ч. Поскольку велосипедист затратил в два с половиной раза больше времени, чем мотоциклист, чтобы преодолеть то же расстояние, его скорость в два с половиной раза меньше. Получаем уравнение:</w:t>
      </w:r>
    </w:p>
    <w:p>
      <w:pPr>
        <w:ind w:left="0" w:right="0"/>
      </w:pPr>
      <w:r/>
      <w:r>
        <w:t>2,5(х - 36) = х</w:t>
        <w:br/>
      </w:r>
      <w:r>
        <w:t>1,5х = 90, откуда х=60. Скорость мотоцикла равна 60 км/ч</w:t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1/3</w:t>
      </w:r>
    </w:p>
    <w:p>
      <w:pPr>
        <w:ind w:left="0" w:right="0"/>
      </w:pPr>
      <w:r/>
      <w:r>
        <w:t>Решение.</w:t>
        <w:br/>
        <w:br/>
      </w:r>
      <w:r>
        <w:drawing>
          <wp:inline xmlns:a="http://schemas.openxmlformats.org/drawingml/2006/main" xmlns:pic="http://schemas.openxmlformats.org/drawingml/2006/picture">
            <wp:extent cx="3333750" cy="17145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714500"/>
                    </a:xfrm>
                    <a:prstGeom prst="rect"/>
                  </pic:spPr>
                </pic:pic>
              </a:graphicData>
            </a:graphic>
          </wp:inline>
        </w:drawing>
      </w:r>
      <w:r>
        <w:t>Допускается другая последовательность действий, приводящая к верному ответу.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280 руб.</w:t>
      </w:r>
    </w:p>
    <w:p>
      <w:pPr>
        <w:ind w:left="0" w:right="0"/>
      </w:pPr>
      <w:r/>
      <w:r>
        <w:t>Решение.</w:t>
        <w:br/>
      </w:r>
      <w:r>
        <w:t>Плов и куриный суп вместе стоят 58%+32%=90% всей суммы, уплаченной за обед. Значит, на морс приходится 10%. Следовательно, весь обед стоит 28:0,1= 280 рублей.</w:t>
        <w:br/>
        <w:br/>
      </w:r>
      <w:r>
        <w:t>Допускается другая последовательность действий,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1991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После каждого «сокращения» данной дроби разность между знаменателем и числителем увеличивается на 1. Значит, после двадцати преобразований эта разность равна 2017 - 2015+ 20 = 22, поэтому знаменатель равен 1969 + 22 = 1991.</w:t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180 руб.</w:t>
      </w:r>
    </w:p>
    <w:p>
      <w:pPr>
        <w:ind w:left="0" w:right="0"/>
      </w:pPr>
      <w:r/>
      <w:r>
        <w:t xml:space="preserve">Решение. </w:t>
      </w:r>
    </w:p>
    <w:p>
      <w:pPr>
        <w:ind w:left="0" w:right="0"/>
      </w:pPr>
      <w:r/>
      <w:r>
        <w:t>На покупку остальных товаров было израсходовано 100%-45%-40%=15% всей суммы, что составляет 1200 ⋅ 0,15 = 180 рублей.</w:t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9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Всего было брошено 1+ 4⋅3 =13 снежков.</w:t>
        <w:br/>
      </w:r>
      <w:r>
        <w:t>Значит, ни в кого не попало 13 − 4 = 9 снежков.</w:t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