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математике 7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8/21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 xml:space="preserve">1) 2572 </w:t>
      </w:r>
    </w:p>
    <w:p>
      <w:pPr>
        <w:ind w:left="0" w:right="0"/>
      </w:pPr>
      <w:r/>
      <w:r>
        <w:t>2) 26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324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12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0,6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7334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7334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-1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9.1. 40 км</w:t>
      </w:r>
    </w:p>
    <w:p>
      <w:pPr>
        <w:ind w:left="0" w:right="0"/>
      </w:pPr>
      <w:r/>
      <w:r>
        <w:t xml:space="preserve">9.2. </w:t>
      </w:r>
      <w:r>
        <w:drawing>
          <wp:inline xmlns:a="http://schemas.openxmlformats.org/drawingml/2006/main" xmlns:pic="http://schemas.openxmlformats.org/drawingml/2006/picture">
            <wp:extent cx="5762625" cy="33147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3147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20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8100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rPr>
          <w:sz w:val="28"/>
        </w:rPr>
        <w:t>Решение.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4067175" cy="161925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16192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16 км/ч</w:t>
      </w:r>
    </w:p>
    <w:p>
      <w:pPr>
        <w:ind w:left="0" w:right="0"/>
      </w:pPr>
      <w:r/>
      <w:r>
        <w:t>Решение.</w:t>
        <w:br/>
      </w:r>
      <w:r>
        <w:t>Пусть скорость моторной лодки в неподвижной воде равна v км/ч. Получаем уравнение:</w:t>
        <w:br/>
      </w:r>
      <w:r>
        <m:oMath xmlns:mml="http://www.w3.org/1998/Math/MathML">
          <m:f>
            <m:fPr>
              <m:type m:val="bar"/>
            </m:fPr>
            <m:num>
              <m:r>
                <m:t>255</m:t>
              </m:r>
            </m:num>
            <m:den>
              <m:r>
                <m:t>v−1</m:t>
              </m:r>
            </m:den>
          </m:f>
          <m:r>
            <m:t>−</m:t>
          </m:r>
          <m:f>
            <m:fPr>
              <m:type m:val="bar"/>
            </m:fPr>
            <m:num>
              <m:r>
                <m:t>255</m:t>
              </m:r>
            </m:num>
            <m:den>
              <m:r>
                <m:t>v+1</m:t>
              </m:r>
            </m:den>
          </m:f>
          <m:r>
            <m:t>=2</m:t>
          </m:r>
        </m:oMath>
        <w:br/>
      </w:r>
      <w:r>
        <w:t>255v + 255 - 255v + 255 = 2v</w:t>
      </w:r>
      <w:r>
        <w:rPr>
          <w:vertAlign w:val="superscript"/>
        </w:rPr>
        <w:t xml:space="preserve">2 </w:t>
      </w:r>
      <w:r>
        <w:t>- 2, v</w:t>
      </w:r>
      <w:r>
        <w:rPr>
          <w:vertAlign w:val="superscript"/>
        </w:rPr>
        <w:t xml:space="preserve">2 </w:t>
      </w:r>
      <w:r>
        <w:t>= 256, откуда v</w:t>
      </w:r>
      <w:r>
        <w:rPr>
          <w:vertAlign w:val="subscript"/>
        </w:rPr>
        <w:t>1</w:t>
      </w:r>
      <w:r>
        <w:t>=16,  v</w:t>
      </w:r>
      <w:r>
        <w:rPr>
          <w:vertAlign w:val="subscript"/>
        </w:rPr>
        <w:t>2</w:t>
      </w:r>
      <w:r>
        <w:t>= -16</w:t>
        <w:br/>
      </w:r>
      <w:r>
        <w:t>Условию задачи удовлетворяет корень v</w:t>
      </w:r>
      <w:r>
        <w:rPr>
          <w:vertAlign w:val="subscript"/>
        </w:rPr>
        <w:t>1</w:t>
      </w:r>
      <w:r>
        <w:t>= 16</w:t>
      </w:r>
    </w:p>
    <w:p>
      <w:pPr>
        <w:ind w:left="0" w:right="0"/>
      </w:pPr>
      <w:r/>
      <w:r>
        <w:rPr>
          <w:b/>
        </w:rPr>
        <w:t>Допускается другая последовательность действий и рассуждений, обоснованно приводящая к верному ответу.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 xml:space="preserve">Ответ: </w:t>
      </w:r>
      <w:r>
        <m:oMath xmlns:mml="http://www.w3.org/1998/Math/MathML">
          <m:r>
            <m:t>8</m:t>
          </m:r>
          <m:rad>
            <m:radPr>
              <m:degHide m:val="on"/>
            </m:radPr>
            <m:deg/>
            <m:e>
              <m:r>
                <m:t>2</m:t>
              </m:r>
            </m:e>
          </m:rad>
        </m:oMath>
        <w:br/>
      </w:r>
      <w:r>
        <w:t xml:space="preserve">Решение: </w:t>
      </w:r>
      <w:r>
        <w:drawing>
          <wp:inline xmlns:a="http://schemas.openxmlformats.org/drawingml/2006/main" xmlns:pic="http://schemas.openxmlformats.org/drawingml/2006/picture">
            <wp:extent cx="5762625" cy="2638425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6384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b/>
        </w:rPr>
        <w:t>Допускается другая последовательность действий и рассуждений, обоснованно приводящая к верному ответу.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90 мин</w:t>
      </w:r>
    </w:p>
    <w:p>
      <w:pPr>
        <w:ind w:left="0" w:right="0"/>
      </w:pPr>
      <w:r/>
      <w:r>
        <w:t xml:space="preserve">Решение. </w:t>
      </w:r>
    </w:p>
    <w:p>
      <w:pPr>
        <w:ind w:left="0" w:right="0"/>
      </w:pPr>
      <w:r/>
      <w:r>
        <w:t>Пусть x км/ч — скорость грузового автомобиля, тогда (х - 30) км/ч — скорость легкового автомобиля. Получаем уравнение:</w:t>
      </w:r>
    </w:p>
    <w:p>
      <w:pPr>
        <w:ind w:left="0" w:right="0"/>
      </w:pPr>
      <w:r/>
      <w:r>
        <w:t>1(х + х + 30) = 150</w:t>
        <w:br/>
      </w:r>
      <w:r>
        <w:t>2х = 120, откуда х = 60.</w:t>
      </w:r>
    </w:p>
    <w:p>
      <w:pPr>
        <w:ind w:left="0" w:right="0"/>
      </w:pPr>
      <w:r/>
      <w:r>
        <w:t>Значит, скорость легкового автомобиля равна 60 + 30 = 90 км/ч. Легковой автомобиль до места встречи проехал 90 км. Искомое время движения грузового автомобиля равно</w:t>
      </w:r>
    </w:p>
    <w:p>
      <w:pPr>
        <w:ind w:left="0" w:right="0"/>
      </w:pPr>
      <w:r/>
      <w:r>
        <m:oMath xmlns:mml="http://www.w3.org/1998/Math/MathML">
          <m:f>
            <m:fPr>
              <m:type m:val="bar"/>
            </m:fPr>
            <m:num>
              <m:r>
                <m:t>90</m:t>
              </m:r>
            </m:num>
            <m:den>
              <m:r>
                <m:t>60</m:t>
              </m:r>
            </m:den>
          </m:f>
          <m:r>
            <m:t>ч=90мин</m:t>
          </m:r>
        </m:oMath>
      </w:r>
    </w:p>
    <w:p>
      <w:pPr>
        <w:ind w:left="0" w:right="0"/>
      </w:pPr>
      <w:r/>
      <w:r>
        <w:t>Допускается другая последовательность действий, обоснованно приводящая к верному ответу.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76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952750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9527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Допускается другая последовательность действий, обоснованно приводящая к верному ответу.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12</w:t>
      </w:r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t>Если мальчиков больше 12, то в классе найдётся 13 учащихся, среди которых нет</w:t>
        <w:br/>
      </w:r>
      <w:r>
        <w:t>ни одной девочки. Если мальчиков меньше 12, то девочек 15 или больше, а значит, найдётся 15 учащихся, среди которых нет ни одного мальчика. Если мальчиков 12, то девочек 14. Условия задачи выполнены.</w:t>
      </w:r>
    </w:p>
    <w:p>
      <w:pPr>
        <w:ind w:left="0" w:right="0"/>
      </w:pPr>
      <w:r/>
      <w:r>
        <w:rPr>
          <w:b/>
        </w:rPr>
        <w:t>Возможна другая последовательность действий и рассуждений.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