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математике</w:t>
      </w:r>
    </w:p>
    <w:p>
      <w:pPr>
        <w:pStyle w:val="aa"/>
        <w:ind w:left="0" w:right="0"/>
      </w:pPr>
      <w:r/>
      <w:r>
        <w:t xml:space="preserve">  1-5  </w:t>
      </w:r>
    </w:p>
    <w:p>
      <w:pPr>
        <w:ind w:left="0" w:right="0"/>
      </w:pPr>
      <w:r/>
    </w:p>
    <w:p>
      <w:pPr>
        <w:ind w:left="0" w:right="0"/>
      </w:pPr>
      <w:r/>
      <w:r>
        <w:t xml:space="preserve">1. 225 </w:t>
      </w:r>
    </w:p>
    <w:p>
      <w:pPr>
        <w:ind w:left="0" w:right="0"/>
      </w:pPr>
      <w:r/>
      <w:r>
        <w:t xml:space="preserve">2. 664,4 </w:t>
      </w:r>
    </w:p>
    <w:p>
      <w:pPr>
        <w:ind w:left="0" w:right="0"/>
      </w:pPr>
      <w:r/>
      <w:r>
        <w:t xml:space="preserve">3. 4,75 </w:t>
      </w:r>
    </w:p>
    <w:p>
      <w:pPr>
        <w:ind w:left="0" w:right="0"/>
      </w:pPr>
      <w:r/>
      <w:r>
        <w:t xml:space="preserve">4. 7,6 </w:t>
      </w:r>
    </w:p>
    <w:p>
      <w:pPr>
        <w:ind w:left="0" w:right="0"/>
      </w:pPr>
      <w:r/>
      <w:r>
        <w:t>5. 2450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3328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8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1,4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0,55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132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29070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36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32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15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28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3924300" cy="16668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16668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71450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7145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572125" cy="440055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72125" cy="44005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Решение.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800350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8003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Доказательство.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495425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4954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Решение.</w:t>
      </w:r>
      <w:r>
        <w:drawing>
          <wp:inline xmlns:a="http://schemas.openxmlformats.org/drawingml/2006/main" xmlns:pic="http://schemas.openxmlformats.org/drawingml/2006/picture">
            <wp:extent cx="5762625" cy="3248025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248025"/>
                    </a:xfrm>
                    <a:prstGeom prst="rect"/>
                  </pic:spPr>
                </pic:pic>
              </a:graphicData>
            </a:graphic>
          </wp:inline>
        </w:drawing>
      </w:r>
      <w:r>
        <w:drawing>
          <wp:inline xmlns:a="http://schemas.openxmlformats.org/drawingml/2006/main" xmlns:pic="http://schemas.openxmlformats.org/drawingml/2006/picture">
            <wp:extent cx="5762625" cy="942975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942975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