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21231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33112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356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21212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31322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>17. В правильном ответе должны быть следующие элементы:</w:t>
        <w:br/>
      </w:r>
      <w:r>
        <w:t>1) ответ на первый вопрос: процесс усвоения индивидом образцов поведения, психологических механизмов, социальных норм и ценностей, необходимых для успешного функционирования индивида в данном обществе;</w:t>
        <w:br/>
      </w:r>
      <w:r>
        <w:t>2) ответ на второй вопрос, например: потому что он дезориентирует членов общества, лишает людей духовной опоры;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соответствующих фрагментов текста</w:t>
        <w:br/>
        <w:br/>
      </w:r>
      <w:r>
        <w:t>18. В правильном ответе должны быть следующие элементы: совокупность материальных и духовных ценностей, созданных человечеством, достижения человечества в разных сферах жизни.</w:t>
        <w:br/>
      </w:r>
      <w:r>
        <w:rPr>
          <w:b/>
          <w:i/>
        </w:rPr>
        <w:t>Указания по оцениванию</w:t>
        <w:br/>
      </w:r>
      <w:r>
        <w:rPr>
          <w:i/>
        </w:rPr>
        <w:t>1) В качестве правильного может быть принято объяснение, ориентированное на признаки понятия, раскрытые в любом действующем учебнике 6–11 классов из федерального перечня Минпросвещения России.</w:t>
        <w:br/>
      </w:r>
      <w:r>
        <w:rPr>
          <w:i/>
        </w:rPr>
        <w:t>Не засчитывается:</w:t>
        <w:br/>
      </w:r>
      <w:r>
        <w:rPr>
          <w:i/>
        </w:rPr>
        <w:t>– характеристика родовой принадлежности, повторяющая понятие, смысл которого должен быть раскрыт;</w:t>
        <w:br/>
      </w:r>
      <w:r>
        <w:rPr>
          <w:i/>
        </w:rPr>
        <w:t>– в качестве сущностной характеристики признак, уже содержащийся в формулировке задания;</w:t>
        <w:br/>
      </w:r>
      <w:r>
        <w:rPr>
          <w:i/>
        </w:rPr>
        <w:t>– объяснение смысла / определение понятия через отрицание или только через этимологию слова, метафору или аллегорию.</w:t>
        <w:br/>
      </w:r>
      <w:r>
        <w:rPr>
          <w:i/>
        </w:rPr>
        <w:t>2) Если в развёрнутом ответе наряду с требуемым количеством корректно приведённых элементов ответа / позиций приведены дополнительные (сверх требуемого в условии задания количества) элементы/позиции, содержащие неточности/ ошибки,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элементов/позиций два(-е) или более, то за ответ выставляется 0 баллов;</w:t>
        <w:br/>
      </w:r>
      <w:r>
        <w:rPr>
          <w:i/>
        </w:rPr>
        <w:t>– если такой элемент/позиция один (одна), то заответ выставляется на 1 балл ниже фактического по критериям.</w:t>
        <w:br/>
      </w:r>
      <w:r>
        <w:t>Может быть приведено другое корректное объяснение.</w:t>
        <w:br/>
      </w:r>
      <w:r>
        <w:rPr>
          <w:i/>
        </w:rPr>
        <w:t>(Объяснение, данное без опоры на положения текста, не засчитывается при оценивании.)</w:t>
        <w:br/>
        <w:br/>
      </w:r>
      <w:r>
        <w:t>19. В правильном ответе могут быть следующие элементы (примеры и соответствующие функции):</w:t>
        <w:br/>
      </w:r>
      <w:r>
        <w:t>1) родители показывали Михаилу пример доброго отношения к людям и стремления помочь им (семья);</w:t>
        <w:br/>
      </w:r>
      <w:r>
        <w:t>2) учителя Михаила не имели «любимчиков» и справедливо выставляли оценки (школа);</w:t>
        <w:br/>
      </w:r>
      <w:r>
        <w:t>3) члены футбольной команды Михаила договорились о правилах</w:t>
        <w:br/>
      </w:r>
      <w:r>
        <w:t>взаимодействия между новичками и опытными спортсменами и не допускали плохого отношения к новеньким (коллектив сверстников).</w:t>
        <w:br/>
      </w:r>
      <w:r>
        <w:t>Могут быть приведены другие примеры.</w:t>
        <w:br/>
      </w:r>
      <w:r>
        <w:rPr>
          <w:i/>
        </w:rPr>
        <w:t>Засчитываются только примеры, сформулированные развёрнуто (отдельные слова и словосочетания не засчитываются в качестве примеров)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(примеров и соответствующих оснований) приведены </w:t>
      </w:r>
      <w:r>
        <w:rPr>
          <w:b/>
          <w:i/>
          <w:u w:val="single"/>
        </w:rPr>
        <w:t>дополнительные (сверх требуемого в условии задания количества) элементы, содержащие неточности/ ошибки,</w:t>
      </w:r>
      <w:r>
        <w:rPr>
          <w:i/>
        </w:rPr>
        <w:t xml:space="preserve">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 два или более, то за ответ выставляется 0 баллов;</w:t>
        <w:br/>
      </w:r>
      <w:r>
        <w:rPr>
          <w:i/>
        </w:rPr>
        <w:t>– если такой элемент один, то за ответ выставляется на 1 балл ниже фактического по критериям</w:t>
        <w:br/>
        <w:br/>
      </w:r>
      <w:r>
        <w:t>20. В правильном ответе могут быть следующие суждения:</w:t>
        <w:br/>
      </w:r>
      <w:r>
        <w:t>1) мораль и нормы морали регулируют общественные отношения;</w:t>
        <w:br/>
      </w:r>
      <w:r>
        <w:t>2) мораль и моральные нормы являются основой оценки поведения, поступков человека как добрых или злых;</w:t>
        <w:br/>
      </w:r>
      <w:r>
        <w:t>3) мораль и моральные нормы составляют основу воспитания, формируют положительные социально значимые ценностные установки и, следовательно, влияют на развитие духовной культуры.</w:t>
        <w:br/>
      </w:r>
      <w:r>
        <w:t>Могут быть приведены другие суждения в соответствиис требованием задания.</w:t>
        <w:br/>
      </w:r>
      <w:r>
        <w:rPr>
          <w:i/>
        </w:rPr>
        <w:t>Засчитываются только суждения, сформулированные как распространённые предложения (отдельные слова и словосочета-ния не засчитываются в качестве суждений)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ответа / позиций </w:t>
      </w:r>
      <w:r>
        <w:rPr>
          <w:b/>
          <w:i/>
          <w:u w:val="single"/>
        </w:rPr>
        <w:t>приведены дополнительные (сверх требуемого в условии задания количества) элементы/позиции, содержащие неточности/ ошибки</w:t>
      </w:r>
      <w:r>
        <w:rPr>
          <w:i/>
        </w:rPr>
        <w:t>,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элементов/позиций два(-е) или более, то за ответ выставляется 0 баллов;</w:t>
        <w:br/>
      </w:r>
      <w:r>
        <w:rPr>
          <w:i/>
        </w:rPr>
        <w:t>– если такой элемент/позиция один (одна), то за ответ выставляется на 1 балл ниже фактического по критериям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первый вопрос: равновесная цена выросла;</w:t>
        <w:br/>
      </w:r>
      <w:r>
        <w:t>2) ответ на второй вопрос (одно обстоятельство (фактор) с объяснением влияния), например: благодаря резкому удорожанию топлива для рыболовецких траулеров и судов издержки на улов рыбы и морепродуктов выросли, что привело к сокращению объемов их производства;</w:t>
        <w:br/>
      </w:r>
      <w:r>
        <w:t>(Может быть названо и объяснено другое обстоятельство / другой фактор.</w:t>
        <w:br/>
      </w:r>
      <w:r>
        <w:rPr>
          <w:b/>
          <w:i/>
          <w:u w:val="single"/>
        </w:rPr>
        <w:t>Засчитывается только объяснение, данное применительно к рынку, указанному в тексте задания.</w:t>
        <w:br/>
      </w:r>
      <w:r>
        <w:t>3) ответ на третий вопрос: рост числа потребителей приведёт к увеличению спроса и увеличению равновесной цены.</w:t>
        <w:br/>
      </w:r>
      <w:r>
        <w:rPr>
          <w:i/>
        </w:rPr>
        <w:t>Ответ на третий вопрос засчитывается только при правильном указании изменения предложения и равновесной цены.</w:t>
        <w:br/>
      </w:r>
      <w:r>
        <w:t>Элементы ответа могут быть представлены в других формулировках</w:t>
      </w:r>
    </w:p>
    <w:p>
      <w:pPr>
        <w:ind w:left="0" w:right="0"/>
      </w:pPr>
      <w:r/>
      <w:r>
        <w:rPr>
          <w:b/>
        </w:rPr>
        <w:t>Указания по оцениванию</w:t>
        <w:br/>
      </w:r>
      <w:r>
        <w:rPr>
          <w:i/>
        </w:rPr>
        <w:t>1) Ответ на первый вопрос засчитывается только в случае правильного однозначного указания изменения равновесной цены.</w:t>
        <w:br/>
      </w:r>
      <w:r>
        <w:rPr>
          <w:i/>
        </w:rPr>
        <w:t>2) Ответ на второй вопрос засчитывается только при правильном указании обстоятельства (фактора) с объяснением при отсутствии дополнительных неверных обстоятельств (факторов) и объяснений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 республика;</w:t>
        <w:br/>
      </w:r>
      <w:r>
        <w:t>2) ответ на второй вопрос: мажоритарная</w:t>
        <w:br/>
      </w:r>
      <w:r>
        <w:t>3) два признака, например:</w:t>
        <w:br/>
      </w:r>
      <w:r>
        <w:t>– выборы проводятся по одномандатным избирательным округам;</w:t>
        <w:br/>
      </w:r>
      <w:r>
        <w:t>– есть возможность проведения второго тура голосования; (Ответ засчитывается только при указании двух признаков.)</w:t>
        <w:br/>
      </w:r>
      <w:r>
        <w:t>4) ответ на четвёртый вопрос: демократический.</w:t>
        <w:br/>
      </w:r>
      <w:r>
        <w:rPr>
          <w:i/>
          <w:u w:val="single"/>
        </w:rPr>
        <w:t xml:space="preserve">(Ответ на каждый из вопросов 1–3 засчитывается только при наличии правильного однозначного указания названия типа рынка, типа конкуренции и тенденции динамики конкуренции. </w:t>
      </w:r>
      <w:r>
        <w:rPr>
          <w:i/>
        </w:rPr>
        <w:t>Если в ответе на вопрос указано несколько различных типов, тенденций, то такой ответ на конкретный вопрос не засчитывается.)</w:t>
        <w:br/>
      </w:r>
      <w:r>
        <w:t>Ответы на вопросы могут быть даны в других формулировках, не искажающих смысла соответствующих элементов ответа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такие подтверждения:</w:t>
        <w:br/>
      </w:r>
      <w:r>
        <w:t>1) русский язык имеет статус государственного языка на территории Российской Федерации;</w:t>
        <w:br/>
      </w:r>
      <w:r>
        <w:t>2) русский язык является языком государствообразующего народа;</w:t>
        <w:br/>
      </w:r>
      <w:r>
        <w:t>3) Российская Федерация гарантирует всем её народам, а значит, и русскому народу, право на сохранение родного языка, создание условий для его изучения и развития.</w:t>
        <w:br/>
      </w:r>
      <w:r>
        <w:t>Могут быть приведены другие подтверждения в соответствии с требованием задания.</w:t>
        <w:br/>
      </w:r>
      <w:r>
        <w:rPr>
          <w:i/>
        </w:rPr>
        <w:t>Засчитываются только подтверждения, сформулированные как распространённые предложения (отдельные слова и словосочетания не засчитываются в качестве подтверждений) с опорой на конкретное положение Конституции Российской Федерации.</w:t>
        <w:br/>
      </w:r>
      <w:r>
        <w:rPr>
          <w:b/>
          <w:i/>
          <w:u w:val="single"/>
        </w:rPr>
        <w:t>Не требуется</w:t>
      </w:r>
      <w:r>
        <w:rPr>
          <w:i/>
        </w:rPr>
        <w:t>указания в ответе номеров соответствующих статей Конституции и дословного воспроизведения их содержа-ния!</w:t>
      </w:r>
    </w:p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24. При анализе ответа учитывается:</w:t>
        <w:br/>
      </w:r>
      <w:r>
        <w:t>1)  Понятие правовое государство.</w:t>
        <w:br/>
      </w:r>
      <w:r>
        <w:t>2)  Признаки правового государства:</w:t>
        <w:br/>
      </w:r>
      <w:r>
        <w:t>а)  верховенство права;</w:t>
        <w:br/>
      </w:r>
      <w:r>
        <w:t>б)  незыблемость прав и свобод человека;</w:t>
        <w:br/>
      </w:r>
      <w:r>
        <w:t>в)  реальное разделение властей.</w:t>
        <w:br/>
      </w:r>
      <w:r>
        <w:t>3)  Понятие гражданское общество, его основные институты:</w:t>
        <w:br/>
      </w:r>
      <w:r>
        <w:t>а)  местное самоуправление;</w:t>
        <w:br/>
      </w:r>
      <w:r>
        <w:t>б)  клубы по интересам, защита окружающей среды;</w:t>
        <w:br/>
      </w:r>
      <w:r>
        <w:t>в)   центры дошкольного воспитания;</w:t>
        <w:br/>
      </w:r>
      <w:r>
        <w:t>г)   общественные библиотеки и т. д.</w:t>
        <w:br/>
      </w:r>
      <w:r>
        <w:t>4)  Основные признаки гражданского общества:</w:t>
        <w:br/>
      </w:r>
      <w:r>
        <w:t>а)   преобладание горизонтальных связей;</w:t>
        <w:br/>
      </w:r>
      <w:r>
        <w:t>б)   негосударственный характер;</w:t>
        <w:br/>
      </w:r>
      <w:r>
        <w:t>в)   самоорганизация и добровольный характер участия и т. д.</w:t>
        <w:br/>
      </w:r>
      <w:r>
        <w:t>Возможны другое количество и (или) иные корректные формулировки пунктов и подпунктов плана. Они могут быть представлены в назывной, вопросной или смешанной формах</w:t>
      </w:r>
    </w:p>
    <w:p>
      <w:pPr>
        <w:ind w:left="0" w:right="0"/>
      </w:pPr>
      <w:r/>
      <w:r>
        <w:rPr>
          <w:i/>
        </w:rPr>
        <w:t xml:space="preserve">Наличие любых двух из пунктов плана № 2, 3 и 4 в </w:t>
      </w:r>
      <w:r>
        <w:rPr>
          <w:b/>
          <w:i/>
          <w:u w:val="single"/>
        </w:rPr>
        <w:t>данной или близкой по смыслу формулировке</w:t>
      </w:r>
      <w:r>
        <w:rPr>
          <w:i/>
        </w:rPr>
        <w:t xml:space="preserve"> позволит раскрыть содержание этой темы по существу</w:t>
      </w:r>
    </w:p>
    <w:p>
      <w:pPr>
        <w:ind w:left="0" w:right="0"/>
      </w:pPr>
      <w:r>
        <w:br/>
      </w:r>
      <w:r>
        <w:t>25. Правильный ответ должен содержать следующие элементы:</w:t>
        <w:br/>
      </w:r>
      <w:r>
        <w:t>1) обоснование;</w:t>
        <w:br/>
      </w:r>
      <w:r>
        <w:rPr>
          <w:i/>
        </w:rPr>
        <w:t>(Засчитывается только обоснование, содержащее несколько связанных между собой распространённых предложений, раскрывающих связи объектов / процессов (отдельные слова и словосочетания не засчитываются в качестве обоснования).)</w:t>
        <w:br/>
      </w:r>
      <w:r>
        <w:t>2) ответ на вопрос;</w:t>
        <w:br/>
      </w:r>
      <w:r>
        <w:rPr>
          <w:i/>
        </w:rPr>
        <w:t>(Ответ на вопрос засчитывается только при корректном указании трёх функций и при отсутствии некорректных указаний функций.)</w:t>
        <w:br/>
      </w:r>
      <w:r>
        <w:t>3) примеры, иллюстрирующие реализацию функций науки из указанных в пункте 2 функций (всего три примера).</w:t>
        <w:br/>
      </w:r>
      <w:r>
        <w:rPr>
          <w:i/>
        </w:rPr>
        <w:t>(Засчитываются только примеры, сформулированные развёрнуто (отдельные слова и словосочетания не засчитываются в качестве примеров).)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