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ВПР по обществознанию 8 класс</w:t>
      </w:r>
    </w:p>
    <w:p>
      <w:pPr>
        <w:pStyle w:val="aa"/>
        <w:ind w:left="0" w:right="0"/>
      </w:pPr>
      <w:r/>
      <w:r>
        <w:t xml:space="preserve">   1   </w:t>
      </w:r>
    </w:p>
    <w:p>
      <w:pPr>
        <w:ind w:left="0" w:right="0"/>
      </w:pPr>
      <w:r/>
    </w:p>
    <w:p>
      <w:pPr>
        <w:ind w:left="0" w:right="0"/>
      </w:pPr>
      <w:r/>
      <w:r>
        <w:t>Правильный ответ должен содержать следующие элементы:</w:t>
        <w:br/>
      </w:r>
      <w:r>
        <w:t>1) ответ на первый вопрос, например: библиотеки собирают и хранят произведения печати и письменности для общественного пользования;</w:t>
        <w:br/>
      </w:r>
      <w:r>
        <w:t>(Может быть дан иной уместный ответ на первый вопрос.)</w:t>
      </w:r>
    </w:p>
    <w:p>
      <w:pPr>
        <w:ind w:left="0" w:right="0"/>
      </w:pPr>
      <w:r/>
      <w:r>
        <w:t>2) рассказ о себе как о читателе должен включать в себя:</w:t>
        <w:br/>
      </w:r>
      <w:r>
        <w:t>– объяснение причины частого/редкого чтения книг,</w:t>
        <w:br/>
      </w:r>
      <w:r>
        <w:t>– объяснение того, какова чаще всего цель чтения книг;</w:t>
        <w:br/>
      </w:r>
      <w:r>
        <w:t>– указание не менее двух книг (конкретных произведений), которые нравятся больше всего;</w:t>
        <w:br/>
      </w:r>
      <w:r>
        <w:t>– объяснение своих предпочтений</w:t>
      </w:r>
    </w:p>
    <w:p>
      <w:pPr>
        <w:pStyle w:val="aa"/>
        <w:ind w:left="0" w:right="0"/>
      </w:pPr>
      <w:r/>
      <w:r>
        <w:t xml:space="preserve">   2   </w:t>
      </w:r>
    </w:p>
    <w:p>
      <w:pPr>
        <w:ind w:left="0" w:right="0"/>
      </w:pPr>
      <w:r/>
    </w:p>
    <w:p>
      <w:pPr>
        <w:ind w:left="0" w:right="0"/>
      </w:pPr>
      <w:r/>
      <w:r>
        <w:t>145</w:t>
      </w:r>
    </w:p>
    <w:p>
      <w:pPr>
        <w:pStyle w:val="aa"/>
        <w:ind w:left="0" w:right="0"/>
      </w:pPr>
      <w:r/>
      <w:r>
        <w:t xml:space="preserve">   3   </w:t>
      </w:r>
    </w:p>
    <w:p>
      <w:pPr>
        <w:ind w:left="0" w:right="0"/>
      </w:pPr>
      <w:r/>
    </w:p>
    <w:p>
      <w:pPr>
        <w:ind w:left="0" w:right="0"/>
      </w:pPr>
      <w:r/>
      <w:r>
        <w:t>22111</w:t>
      </w:r>
    </w:p>
    <w:p>
      <w:pPr>
        <w:pStyle w:val="aa"/>
        <w:ind w:left="0" w:right="0"/>
      </w:pPr>
      <w:r/>
      <w:r>
        <w:t xml:space="preserve">   4   </w:t>
      </w:r>
    </w:p>
    <w:p>
      <w:pPr>
        <w:ind w:left="0" w:right="0"/>
      </w:pPr>
      <w:r/>
    </w:p>
    <w:p>
      <w:pPr>
        <w:ind w:left="0" w:right="0"/>
      </w:pPr>
      <w:r/>
      <w:r>
        <w:t>Правильный ответ может содержать следующие элементы:</w:t>
        <w:br/>
      </w:r>
      <w:r>
        <w:t>1) оценка ситуации, например: вряд ли Глеб дождётся дохода, высока вероятность того, что он стал жертвой мошенника;</w:t>
        <w:br/>
      </w:r>
      <w:r>
        <w:t>2) ответ на вопрос, например: не переводить никаких денег, а при желании инвестировать свои сбережения лично обратиться в финансовую организацию, имеющую соответствующую лицензию.</w:t>
        <w:br/>
      </w:r>
      <w:r>
        <w:t>Ответы на вопросы могут быть приведены в иных, близких по смыслу формулировках</w:t>
      </w:r>
    </w:p>
    <w:p>
      <w:pPr>
        <w:pStyle w:val="aa"/>
        <w:ind w:left="0" w:right="0"/>
      </w:pPr>
      <w:r/>
      <w:r>
        <w:t xml:space="preserve">   5   </w:t>
      </w:r>
    </w:p>
    <w:p>
      <w:pPr>
        <w:ind w:left="0" w:right="0"/>
      </w:pPr>
      <w:r/>
    </w:p>
    <w:p>
      <w:pPr>
        <w:ind w:left="0" w:right="0"/>
        <w:jc w:val="both"/>
      </w:pPr>
      <w:r/>
      <w:r>
        <w:t>Правильный ответ может содержать следующие элементы:</w:t>
        <w:br/>
      </w:r>
      <w:r>
        <w:t>1) ответ на первый вопрос, например: деньги – это универсальный товар, к которому приравнивается стоимость всех других товаров и услуг;</w:t>
        <w:br/>
      </w:r>
      <w:r>
        <w:t>2) объяснение, например: если человек, имеющий деньги, будет их бездумно тратить, он разорится / наличие денег не делает человека богатым, так как во время инфляции деньги быстро обесцениваются</w:t>
      </w:r>
    </w:p>
    <w:p>
      <w:pPr>
        <w:pStyle w:val="aa"/>
        <w:ind w:left="0" w:right="0"/>
      </w:pPr>
      <w:r/>
      <w:r>
        <w:t xml:space="preserve">   6   </w:t>
      </w:r>
    </w:p>
    <w:p>
      <w:pPr>
        <w:ind w:left="0" w:right="0"/>
      </w:pPr>
      <w:r/>
    </w:p>
    <w:p>
      <w:pPr>
        <w:ind w:left="0" w:right="0"/>
      </w:pPr>
      <w:r/>
      <w:r>
        <w:t>В правильном ответе должны быть следующие элементы:</w:t>
        <w:br/>
      </w:r>
      <w:r>
        <w:t>1) заполнение пропуска в схеме, например: наука накапливает новые знания о разных социальных и природных явлениях;</w:t>
        <w:br/>
      </w:r>
      <w:r>
        <w:t>(Предложение может сформулировано иначе.)</w:t>
        <w:br/>
      </w:r>
      <w:r>
        <w:t>2) указана особенность, и приведён пример, например:</w:t>
        <w:br/>
      </w:r>
      <w:r>
        <w:t>– использование специального языка (учёный записал математическую формулу, используя символы);</w:t>
        <w:br/>
      </w:r>
      <w:r>
        <w:t>– проверка полученных результатов (молодой физик провёл несколько экспериментов в разных условиях и пришёл к одинаковому результату);</w:t>
        <w:br/>
      </w:r>
      <w:r>
        <w:t>– применение особых методов (учёный-историк использовал сравнительно-исторический метод в своей научной работе).</w:t>
        <w:br/>
      </w:r>
      <w:r>
        <w:t>(Могут быть указана другая особенность и приведён другой уместный пример.)</w:t>
      </w:r>
    </w:p>
    <w:p>
      <w:pPr>
        <w:pStyle w:val="aa"/>
        <w:ind w:left="0" w:right="0"/>
      </w:pPr>
      <w:r/>
      <w:r>
        <w:t xml:space="preserve">   7   </w:t>
      </w:r>
    </w:p>
    <w:p>
      <w:pPr>
        <w:ind w:left="0" w:right="0"/>
      </w:pPr>
      <w:r/>
    </w:p>
    <w:p>
      <w:pPr>
        <w:ind w:left="0" w:right="0"/>
      </w:pPr>
      <w:r/>
      <w:r>
        <w:t>Правильный ответ должен содержать следующие элементы:</w:t>
        <w:br/>
      </w:r>
      <w:r>
        <w:t>1) ответ на вопрос: капитал;</w:t>
        <w:br/>
      </w:r>
      <w:r>
        <w:t>2) объяснение, например:</w:t>
        <w:br/>
      </w:r>
      <w:r>
        <w:t>а) деньги и другие ценности;</w:t>
        <w:br/>
      </w:r>
      <w:r>
        <w:t>б) капитал ограничивают: достигнутый уровень экономического и научно- технического развития страны, фирмы; физический и моральный износ зданий, станков, коммуникаций; объём денежной массы в обращении; уровень инфляции и др.</w:t>
        <w:br/>
      </w:r>
      <w:r>
        <w:t>Ответ по п. б) засчитывается только при правильном указании двух или более ограничителей.</w:t>
        <w:br/>
      </w:r>
      <w:r>
        <w:t>Могут быть сформулированы другие корректные суждения</w:t>
      </w:r>
    </w:p>
    <w:p>
      <w:pPr>
        <w:pStyle w:val="aa"/>
        <w:ind w:left="0" w:right="0"/>
      </w:pPr>
      <w:r/>
      <w:r>
        <w:t xml:space="preserve">   8   </w:t>
      </w:r>
    </w:p>
    <w:p>
      <w:pPr>
        <w:ind w:left="0" w:right="0"/>
      </w:pPr>
      <w:r/>
    </w:p>
    <w:p>
      <w:pPr>
        <w:ind w:left="0" w:right="0"/>
        <w:jc w:val="both"/>
      </w:pPr>
      <w:r/>
      <w:r>
        <w:t>Правильный ответ должен содержать краткое (из 5–7 предложений) сообщение о деньгах и их функциях с использованием шести предложенных понятий, например:</w:t>
        <w:br/>
      </w:r>
      <w:r>
        <w:t>Деньги – особый товар, служащий универсальным эквивалентом товаров и услуг. Они появились в связи с развитием обмена, поэтому большинство их функций связаны с осуществлением обмена и торговли. Деньги являются мерой стоимости, так как позволяют количественно измерить ценность любого товара, услуги. Они позволяют оплатить использование факторов производства товаром, который можно обменять на любой другой товар, то есть являются средством обращения. Кроме того, деньги выполняют функцию средства сбережения и накопления: семьи, фирмы, государство изымают часть денег из обращения и накапливают для обеспечения благосостояния в будущем. Деньги используются во внешнеторговых и международных финансовых операциях, выполняя тем самым функцию мировых денег.</w:t>
        <w:br/>
      </w:r>
      <w:r>
        <w:t>Может быть составлено другое краткое сообщение с использованием шести предложенных понятий.</w:t>
        <w:br/>
      </w:r>
      <w:r>
        <w:t>Указание количества предложений в задании является ориентировочным</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