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8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 ответ на первый вопрос, например: труд – это деятельность людей по производству товаров и услуг путём использования их физических и интеллектуальных возможностей, профессиональных навыков и опыта;</w:t>
        <w:br/>
      </w:r>
      <w:r>
        <w:t>(Может быть дан иной уместный ответ на первый вопрос.)</w:t>
      </w:r>
    </w:p>
    <w:p>
      <w:pPr>
        <w:ind w:left="0" w:right="0"/>
      </w:pPr>
      <w:r/>
      <w:r>
        <w:t>2) рассказ о трудовой деятельности по профессии, которая может быть отнесена прежде всего к сложному труду, должен включать:</w:t>
        <w:br/>
      </w:r>
      <w:r>
        <w:t>– название профессии;</w:t>
        <w:br/>
      </w:r>
      <w:r>
        <w:t>– объяснение того, чем может быть ограничено предложение трудовых услуг по данной профессии;</w:t>
        <w:br/>
      </w:r>
      <w:r>
        <w:t>– указание не менее двух элементов творчества, которые могут присутствовать в данном профессиональном труде;</w:t>
        <w:br/>
      </w:r>
      <w:r>
        <w:t>– указание того, какие знания необходимы представителю данной профессии для успешного осуществления своих профессиональных функций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234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22112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оценка ситуации, например: едва ли Зоя получит свою покупку – требование полной предоплаты, да ещё при наличии единственного способа оплаты через электронный кошелёк, скорее всего, свидетельствует о том, это объявление написали мошенники, которые таким образом собирают деньги с доверчивых покупателей;</w:t>
        <w:br/>
      </w:r>
      <w:r>
        <w:t>2) ответ на вопрос, например: не платить никаких денег и поискать шубу у других продавцов, которые предлагают выбрать из нескольких способов оплаты наиболее удобный.</w:t>
        <w:br/>
      </w:r>
      <w:r>
        <w:t>Ответы на вопросы могут быть приведены в иных, близких по смыслу формулировках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ссуда, предоставляемая кредитором заёмщику;</w:t>
        <w:br/>
      </w:r>
      <w:r>
        <w:t>2) объяснение, например: с помощью кредита человек может восполнить недостающие средства для покупки какого-либо товара, услуги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Вправильном ответе должны быть следующие элементы: Заполнение пропуска в таблице: Рынок регулирует соотношение между спросом и предложением, устанавливая цены на товары и услуги. (Предложение может быть сформулировано иначе.) Указана черта рыночной экономики и приведён пример:</w:t>
        <w:br/>
      </w:r>
      <w:r>
        <w:t>- Черта — Конкуренция (в рыночной экономике компании конкурируют за потребителей, что приводит к улучшению качества и снижению цен; например, конкуренция между мобильными операторами приводит к более выгодным тарифам и улучшению обслуживания).</w:t>
        <w:br/>
      </w:r>
      <w:r>
        <w:t>- Черта — Принцип частной собственности (в рыночной экономике частные лица и компании владеют и управляют производственными ресурсами; например, владельцы малого бизнеса контролируют свои предприятия и принимают решения о производстве и продаже товаров).</w:t>
        <w:br/>
      </w:r>
      <w:r>
        <w:t>(Могут быть указана другая особенность и приведён другой уместный пример.)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Правильный ответ должен содержать следующие элементы:</w:t>
        <w:br/>
      </w:r>
      <w:r>
        <w:t>1) ответ на вопрос, например: искусство;</w:t>
        <w:br/>
      </w:r>
      <w:r>
        <w:t>(Может быть дан другой ответ на вопрос, не противоречащий смыслу задания.)</w:t>
        <w:br/>
      </w:r>
      <w:r>
        <w:t>2) объяснение:</w:t>
        <w:br/>
      </w:r>
      <w:r>
        <w:t>а) отражает действительность в художественных образах;</w:t>
        <w:br/>
      </w:r>
      <w:r>
        <w:t>б) у человека формируются эстетические ценности, обогащается его духовная жизнь Элементы ответа могут быть даны в других формулировках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Правильный ответ должен содержать краткое (из 5–7 предложений) сообщение о рыночном механизме с использованием шести предложенных понятий, например:</w:t>
        <w:br/>
      </w:r>
      <w:r>
        <w:t>Рыночный механизм – такая форма организации производства, при которой потребители и производители взаимодействуют посредством рынка для решения основных проблем экономики. Каждый человек нуждается в жизненных благах и выбирает необходимые товары (услуги) с учётом сочетания их качества и цены. Так формируется спрос. Повышение цен обычно ведёт к снижению спроса, а снижение цен – к его увеличению. Потребитель может купить необходимый товар, только если есть его предложение. Как правило, рост цен вызывает увеличение количества выпускаемых/предлагаемых к продаже товаров, а снижение цен – уменьшение этого количества. Цена является денежным выражением стоимости товара, которую покупатель уплачивает продавцу за приобретаемый товар. Конкуренция выражает соперничество на рынке за лучшие условия производства и сбыта продукции, за лучшие товары и цены. Может быть составлено другое краткое сообщение с использованием шести предложенных понятий.</w:t>
        <w:br/>
      </w:r>
      <w: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