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8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Яшка упустил рыбу, ему было немного стыдно, но, как бывает сплошь и рядом, вину свою он не прочь был бы свалить на Володю. Он хотел как-нибудь уколоть его. «Тоже мне рыбак!» – думал он. Но вдруг поплавок чуть шевельнулся и Яшка схватился за удочку. Напрягаясь, он, будто дерево с корнем вырывая, медленно вытаскивает(2) удочку из земли и, держа её на весу, чуть приподнимает вверх. Поплавок опять качнулся, лёг набок, и, чуть подержавшись в таком положении, снова выпрямился. Яшка перевёл дыхание. Ему стало жарко. Поплавок опять вздрогнул, пошёл в сторону и, наполовину погрузившись, исчез.</w:t>
        <w:br/>
      </w:r>
      <w:r>
        <w:t xml:space="preserve">         Яшка мягко подсёк и, стараясь выпрямить удилище, сразу подался вперёд. А леска с дрожащим на ней поплавком вычертила кривую.(4) Яшка привстал, перехватил удочку и, чувствуя(3) сильные и частые рывки, опять плавно повёл руками влево.</w:t>
      </w:r>
    </w:p>
    <w:p>
      <w:pPr>
        <w:ind w:left="0" w:right="0"/>
        <w:jc w:val="right"/>
      </w:pPr>
      <w:r/>
      <w:r>
        <w:rPr>
          <w:i/>
        </w:rPr>
        <w:t>(По Ю. Казакову)</w:t>
      </w:r>
    </w:p>
    <w:p>
      <w:pPr>
        <w:ind w:left="0" w:right="0"/>
      </w:pPr>
      <w:r/>
      <w:r>
        <w:t>2. Морфемный разбор слова</w:t>
      </w:r>
    </w:p>
    <w:p>
      <w:pPr>
        <w:ind w:left="0" w:right="0"/>
      </w:pPr>
      <w:r>
        <w:br/>
        <w:br/>
      </w:r>
      <w:r>
        <w:drawing>
          <wp:inline xmlns:a="http://schemas.openxmlformats.org/drawingml/2006/main" xmlns:pic="http://schemas.openxmlformats.org/drawingml/2006/picture">
            <wp:extent cx="1600200" cy="8572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57250"/>
                    </a:xfrm>
                    <a:prstGeom prst="rect"/>
                  </pic:spPr>
                </pic:pic>
              </a:graphicData>
            </a:graphic>
          </wp:inline>
        </w:drawing>
      </w:r>
      <w:r>
        <w:t>Морфологический разбор слова</w:t>
        <w:br/>
      </w:r>
      <w:r>
        <w:rPr>
          <w:b/>
        </w:rPr>
        <w:t>Чувствуя</w:t>
      </w:r>
      <w:r>
        <w:rPr>
          <w:b/>
          <w:vertAlign w:val="superscript"/>
        </w:rPr>
        <w:t>(3)</w:t>
        <w:br/>
      </w:r>
      <w:r>
        <w:t>1. Повёл (что делая?) чувствуя – деепричастие;</w:t>
        <w:br/>
      </w:r>
      <w:r>
        <w:t>2. Морф. признаки: неизм. ф., несов. в., невозвр.</w:t>
        <w:br/>
      </w:r>
      <w:r>
        <w:t>3. В предложении является обстоятельством.</w:t>
        <w:br/>
        <w:br/>
      </w:r>
      <w:r>
        <w:t>Синтаксический разбор предложения</w:t>
        <w:br/>
      </w:r>
      <w:r>
        <w:rPr>
          <w:b/>
        </w:rPr>
        <w:t>А леска с дрожащим на ней поплавком вычертила кривую.</w:t>
      </w:r>
      <w:r>
        <w:rPr>
          <w:b/>
          <w:vertAlign w:val="superscript"/>
        </w:rPr>
        <w:t>(4)</w:t>
        <w:br/>
      </w:r>
      <w:r>
        <w:t>Предложение повествовательное, невосклицательное, простое, двусоставное,</w:t>
        <w:br/>
      </w:r>
      <w:r>
        <w:t>распространённое, полное, неосложнённое.</w:t>
        <w:br/>
      </w:r>
      <w:r>
        <w:t>Грамматическая основа: леска (подлежащее, выражено именем существительным)</w:t>
        <w:br/>
      </w:r>
      <w:r>
        <w:t>вычертила (простое глагольное сказуемое, выражено глаголом в изъявительном</w:t>
        <w:br/>
      </w:r>
      <w:r>
        <w:t>наклонении).</w:t>
        <w:br/>
      </w:r>
      <w:r>
        <w:t>Второстепенные члены предложения: (вычертила) кривую – дополнение, выражено именем существительным; (леска) с поплавком – несогласованное определение (возможно: косвенное дополнение), выражено именем существительным с предлогом; (поплавком) дрожащим на ней – согласованное определение, выражено причастием с зависимым словом/причастным оборотом.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>убранный урожай, изделия драгоценны, скрученная нить;</w:t>
        <w:br/>
      </w:r>
      <w:r>
        <w:t>2) объяснение условия выбора раздельного написания:</w:t>
      </w:r>
      <w:r>
        <w:rPr>
          <w:i/>
        </w:rPr>
        <w:t>цветы не срезаны (краткая форма причастия), не зная (деепричастие; употребляется без НЕ) причины, не ослабевающая, а крепнущая дружба (полное причастие, есть противопоставление с союзом а).</w:t>
        <w:br/>
      </w:r>
      <w:r>
        <w:t>Ответ может быть дан в иной формулировке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>разорванные облака, картонные щитки, из крашенного охрой дерева;</w:t>
        <w:br/>
      </w:r>
      <w:r>
        <w:t>2) объяснение условия выбора написания НН:</w:t>
      </w:r>
      <w:r>
        <w:rPr>
          <w:i/>
        </w:rPr>
        <w:t>разорванные (полное страдательное причастие, образовано от глагола сов. вида, есть приставка) облака, картонные (прилагательное, образовано от слова с основой на -Н) щитки, из крашенного охрой (полное страдательное причастие, есть зависимое слово) дерева.</w:t>
        <w:br/>
      </w:r>
      <w:r>
        <w:t>Ответ может быть дан в иной формулировке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857500" cy="2190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9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Я научилась не только плавать, но и нырять. По окончании школы я поступлю в институт.</w:t>
      </w:r>
    </w:p>
    <w:p>
      <w:pPr>
        <w:pStyle w:val="aa"/>
        <w:ind w:left="0" w:right="0"/>
      </w:pPr>
      <w:r/>
      <w:r>
        <w:t xml:space="preserve"> 7-17 </w:t>
      </w:r>
    </w:p>
    <w:p>
      <w:pPr>
        <w:ind w:left="0" w:right="0"/>
      </w:pPr>
      <w:r/>
    </w:p>
    <w:p>
      <w:pPr>
        <w:ind w:left="0" w:right="0"/>
      </w:pPr>
      <w:r/>
      <w:r>
        <w:t>7. Основная мысль текста:</w:t>
        <w:br/>
      </w:r>
      <w:r>
        <w:t>Книги – великая ценность, включающая в себя человеческий труд, завещанный людям на века. Основная мысль текста может быть приведена в иной, близкой по смыслу формулировке</w:t>
        <w:br/>
        <w:br/>
      </w:r>
      <w:r>
        <w:t>8. Верный вариант ответа:</w:t>
        <w:br/>
      </w:r>
      <w:r>
        <w:t>Собирать книги – особая ответственность. Микротема абзаца текста может быть приведена в иной, близкой по смыслу формулировке</w:t>
        <w:br/>
        <w:br/>
      </w:r>
      <w:r>
        <w:t>9. Верный ответ: эпитет</w:t>
        <w:br/>
        <w:br/>
      </w:r>
      <w:r>
        <w:t>10. Верный ответ: мимоходом</w:t>
        <w:br/>
        <w:br/>
      </w:r>
      <w:r>
        <w:t>11. Правильный ответ должен содержать следующие элементы:</w:t>
        <w:br/>
      </w:r>
      <w:r>
        <w:t>1) определение подчинительных словосочетаний: снимал осторожно, по детскому опыту, становился на колени;</w:t>
        <w:br/>
      </w:r>
      <w:r>
        <w:t>2) определение вида подчинительной связи в словосочетаниях: снимал осторожно (примыкание), по детскому опыту (согласование), становился на колени (управление)</w:t>
        <w:br/>
        <w:br/>
      </w:r>
      <w:r>
        <w:t>12. Верный ответ: полагалось укладывать</w:t>
        <w:br/>
        <w:br/>
      </w:r>
      <w:r>
        <w:t>13. Верный ответ: неопределённо-личное предложение</w:t>
        <w:br/>
        <w:br/>
      </w:r>
      <w:r>
        <w:t>14. Правильный ответ должен содержать следующие элементы:</w:t>
        <w:br/>
      </w:r>
      <w:r>
        <w:t>1) определение вводного слова: кажется;</w:t>
        <w:br/>
      </w:r>
      <w:r>
        <w:t>2) подбор синонима к вводному слову.</w:t>
        <w:br/>
      </w:r>
      <w:r>
        <w:t>Правильный ответ может содержать один из следующих синонимов: вероятно,</w:t>
        <w:br/>
      </w:r>
      <w:r>
        <w:t>возможно, наверное. Могут быть подобраны другие синонимы</w:t>
        <w:br/>
        <w:br/>
      </w:r>
      <w:r>
        <w:t>15. Правильный ответ должен содержать следующие элементы:</w:t>
        <w:br/>
      </w:r>
      <w:r>
        <w:t>1) распознавание предложения: 17;</w:t>
        <w:br/>
      </w:r>
      <w:r>
        <w:t>2) обоснование условий обособления: согласованное определение выражено причастным оборотом, который стоит после определяемого слова – имени существительного, с одной стороны выделяется запятой, так как находится в конце предложения.</w:t>
        <w:br/>
      </w:r>
      <w:r>
        <w:t>ИЛИ [ сущ., |п.о.| ].</w:t>
        <w:br/>
      </w:r>
      <w:r>
        <w:t>Обоснование условий обособления может быть сформулировано иначе</w:t>
        <w:br/>
        <w:br/>
      </w:r>
      <w:r>
        <w:t>16. Правильный ответ должен содержать следующие элементы:</w:t>
        <w:br/>
      </w:r>
      <w:r>
        <w:t>1) распознавание предложения: 10;</w:t>
        <w:br/>
      </w:r>
      <w:r>
        <w:t>2) обоснование условий обособления: обстоятельство выражено деепричастным оборотом, который находится в конце предложения и поэтому выделяется с одной стороны запятой.</w:t>
        <w:br/>
      </w:r>
      <w:r>
        <w:t>ИЛИ [  гл., |д.о.|  ].</w:t>
        <w:br/>
      </w:r>
      <w:r>
        <w:t>Обоснование условий обособления может быть сформулировано иначе</w:t>
        <w:br/>
        <w:br/>
      </w:r>
      <w:r>
        <w:t>17. Правильный ответ: 14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