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  <w:r>
        <w:rPr>
          <w:b/>
          <w:i/>
        </w:rPr>
        <w:t>Текст для прослушивания</w:t>
      </w:r>
    </w:p>
    <w:p>
      <w:pPr>
        <w:ind w:left="0" w:right="0"/>
      </w:pPr>
      <w:r/>
      <w:r>
        <w:t xml:space="preserve">         Когда мне было лет десять, чья-то заботливая рука подложила мне томик «Животные-герои». Я считаю её своим «будильником». От других людей знаю, что для них «будильником» чувства природы были месяц, проведённый летом в деревне, прогулка в лесу с человеком, который «на всё открыл глаза», первое путешествие с рюкзаком…</w:t>
        <w:br/>
      </w:r>
      <w:r>
        <w:t xml:space="preserve">         Нет нужды перечислять всё, что может разбудить в человеческом детстве интерес и благоговейное отношение к великому таинству жизни. Вырастая, человек умом постигать должен, как сложно всё в живом мире переплетено, взаимосвязано, как этот мир прочен и вместе с тем уязвим, как всё в нашей жизни зависит от богатства земли, от здоровья живой природы. Эта школа должна обязательно быть.</w:t>
        <w:br/>
      </w:r>
      <w:r>
        <w:t xml:space="preserve">         И всё-таки в начале всего стоит Любовь. Вовремя разбуженная, она делает познание мира интересным и увлекательным. С нею человек обретает и некую точку опоры, важную точку отсчёта всех ценностей жизни. Любовь ко всему, что зеленеет, дышит, издаёт звуки, сверкает красками, и есть любовь, приближающая человека к счастью.</w:t>
      </w:r>
    </w:p>
    <w:p>
      <w:pPr>
        <w:ind w:left="0" w:right="0"/>
        <w:jc w:val="right"/>
      </w:pPr>
      <w:r/>
      <w:r>
        <w:t>(152 слова)</w:t>
      </w:r>
    </w:p>
    <w:p>
      <w:pPr>
        <w:ind w:left="0" w:right="0"/>
        <w:jc w:val="center"/>
      </w:pPr>
      <w:r/>
      <w:r>
        <w:rPr>
          <w:b/>
        </w:rPr>
        <w:t>Микротемы изложения</w:t>
      </w:r>
    </w:p>
    <w:p>
      <w:pPr>
        <w:ind w:left="0" w:right="0"/>
      </w:pPr>
      <w:r/>
      <w:r>
        <w:t>1. У каждого человека есть свой «будильник» чувства природы.</w:t>
        <w:br/>
      </w:r>
      <w:r>
        <w:t>2. У человека должна быть школа благоговейного отношения к таинству жизни.</w:t>
        <w:br/>
      </w:r>
      <w:r>
        <w:t>3. Точкой отсчёта всех ценностей жизни является Любовь, которая приближает человека к счастью.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2. 234 </w:t>
      </w:r>
    </w:p>
    <w:p>
      <w:pPr>
        <w:ind w:left="0" w:right="0"/>
      </w:pPr>
      <w:r/>
      <w:r>
        <w:t>3. 135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5678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1711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кремы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корабельная палуба</w:t>
      </w:r>
    </w:p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10. 134 </w:t>
      </w:r>
    </w:p>
    <w:p>
      <w:pPr>
        <w:ind w:left="0" w:right="0"/>
      </w:pPr>
      <w:r/>
      <w:r>
        <w:t xml:space="preserve">11. 24 </w:t>
      </w:r>
    </w:p>
    <w:p>
      <w:pPr>
        <w:ind w:left="0" w:right="0"/>
      </w:pPr>
      <w:r/>
      <w:r>
        <w:t>12. нескладный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